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32CA86"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443F6F">
        <w:rPr>
          <w:b/>
          <w:noProof/>
          <w:sz w:val="24"/>
          <w:lang w:eastAsia="zh-CN"/>
        </w:rPr>
        <w:t>3</w:t>
      </w:r>
      <w:r w:rsidR="001E41F3">
        <w:rPr>
          <w:b/>
          <w:i/>
          <w:noProof/>
          <w:sz w:val="28"/>
        </w:rPr>
        <w:tab/>
      </w:r>
      <w:r w:rsidR="008414D1" w:rsidRPr="008414D1">
        <w:rPr>
          <w:b/>
          <w:i/>
          <w:noProof/>
          <w:sz w:val="24"/>
        </w:rPr>
        <w:t>R2-2307705</w:t>
      </w:r>
    </w:p>
    <w:p w14:paraId="2FCA3FE6" w14:textId="2A08A6B1" w:rsidR="00A9225E" w:rsidRDefault="00443F6F" w:rsidP="00A9225E">
      <w:pPr>
        <w:pStyle w:val="CRCoverPage"/>
        <w:outlineLvl w:val="0"/>
        <w:rPr>
          <w:b/>
          <w:noProof/>
          <w:sz w:val="24"/>
        </w:rPr>
      </w:pPr>
      <w:r w:rsidRPr="00443F6F">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BECF7" w:rsidR="001E41F3" w:rsidRPr="0095630C" w:rsidRDefault="008414D1" w:rsidP="00987BD2">
            <w:pPr>
              <w:pStyle w:val="CRCoverPage"/>
              <w:spacing w:after="0"/>
              <w:ind w:right="281"/>
              <w:jc w:val="right"/>
              <w:rPr>
                <w:b/>
                <w:noProof/>
                <w:lang w:eastAsia="zh-CN"/>
              </w:rPr>
            </w:pPr>
            <w:r w:rsidRPr="008414D1">
              <w:rPr>
                <w:b/>
                <w:sz w:val="28"/>
                <w:lang w:eastAsia="zh-CN"/>
              </w:rPr>
              <w:t>4207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C76640"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4CC3B"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6547F9">
              <w:rPr>
                <w:b/>
                <w:sz w:val="28"/>
                <w:lang w:eastAsia="zh-CN"/>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4064C6" w:rsidR="00F25D98" w:rsidRDefault="00296D8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66C0E4" w:rsidR="00F25D98" w:rsidRDefault="00296D8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51E4B" w:rsidR="001E41F3" w:rsidRDefault="004A2B0A" w:rsidP="009B11DF">
            <w:pPr>
              <w:pStyle w:val="CRCoverPage"/>
              <w:spacing w:after="0"/>
              <w:ind w:left="100"/>
              <w:rPr>
                <w:noProof/>
                <w:lang w:eastAsia="zh-CN"/>
              </w:rPr>
            </w:pPr>
            <w:r>
              <w:rPr>
                <w:rFonts w:hint="eastAsia"/>
                <w:noProof/>
                <w:lang w:eastAsia="zh-CN"/>
              </w:rPr>
              <w:t xml:space="preserve">Correction on </w:t>
            </w:r>
            <w:r w:rsidR="00FF01AB">
              <w:rPr>
                <w:noProof/>
                <w:lang w:eastAsia="zh-CN"/>
              </w:rPr>
              <w:t xml:space="preserve">field </w:t>
            </w:r>
            <w:r w:rsidR="00FF01AB" w:rsidRPr="00FF01AB">
              <w:rPr>
                <w:noProof/>
                <w:lang w:eastAsia="zh-CN"/>
              </w:rPr>
              <w:t xml:space="preserve">sourcePCellId </w:t>
            </w:r>
            <w:r w:rsidR="00FF01AB">
              <w:rPr>
                <w:noProof/>
                <w:lang w:eastAsia="zh-CN"/>
              </w:rPr>
              <w:t xml:space="preserve">and </w:t>
            </w:r>
            <w:r w:rsidR="00B6267A" w:rsidRPr="00B6267A">
              <w:rPr>
                <w:noProof/>
                <w:lang w:eastAsia="zh-CN"/>
              </w:rPr>
              <w:t>targetPCellId</w:t>
            </w:r>
            <w:r w:rsidR="00B6267A" w:rsidRPr="00B6267A">
              <w:rPr>
                <w:rFonts w:hint="eastAsia"/>
                <w:noProof/>
                <w:lang w:eastAsia="zh-CN"/>
              </w:rPr>
              <w:t xml:space="preserve"> </w:t>
            </w:r>
            <w:r w:rsidR="009D21EE">
              <w:rPr>
                <w:rFonts w:hint="eastAsia"/>
                <w:noProof/>
                <w:lang w:eastAsia="zh-CN"/>
              </w:rPr>
              <w:t xml:space="preserve">in </w:t>
            </w:r>
            <w:r w:rsidR="003E034A">
              <w:rPr>
                <w:rFonts w:hint="eastAsia"/>
                <w:noProof/>
                <w:lang w:eastAsia="zh-CN"/>
              </w:rPr>
              <w:t xml:space="preserve">TS </w:t>
            </w:r>
            <w:r w:rsidR="009D21EE">
              <w:rPr>
                <w:rFonts w:hint="eastAsia"/>
                <w:noProof/>
                <w:lang w:eastAsia="zh-CN"/>
              </w:rPr>
              <w:t>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9D387" w:rsidR="001E41F3" w:rsidRDefault="00054A6F" w:rsidP="002706A1">
            <w:pPr>
              <w:pStyle w:val="CRCoverPage"/>
              <w:spacing w:after="0"/>
              <w:ind w:left="100"/>
              <w:rPr>
                <w:rFonts w:hint="eastAsia"/>
                <w:noProof/>
                <w:lang w:eastAsia="zh-CN"/>
              </w:rPr>
            </w:pPr>
            <w:r>
              <w:t>202</w:t>
            </w:r>
            <w:r w:rsidR="00906296">
              <w:rPr>
                <w:rFonts w:hint="eastAsia"/>
                <w:lang w:eastAsia="zh-CN"/>
              </w:rPr>
              <w:t>3</w:t>
            </w:r>
            <w:r>
              <w:t>-0</w:t>
            </w:r>
            <w:r w:rsidR="00B6267A">
              <w:rPr>
                <w:lang w:eastAsia="zh-CN"/>
              </w:rPr>
              <w:t>8</w:t>
            </w:r>
            <w:r>
              <w:t>-</w:t>
            </w:r>
            <w:r w:rsidR="00B6267A">
              <w:t>1</w:t>
            </w:r>
            <w:r w:rsidR="007600B2">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E1B01" w14:textId="1A9C832D" w:rsidR="00FF01AB" w:rsidRDefault="00FF01AB" w:rsidP="00B6267A">
            <w:pPr>
              <w:pStyle w:val="af2"/>
              <w:spacing w:beforeLines="50" w:before="120"/>
              <w:ind w:left="60"/>
              <w:rPr>
                <w:rFonts w:ascii="Arial" w:eastAsiaTheme="minorEastAsia" w:hAnsi="Arial" w:cs="Arial"/>
                <w:szCs w:val="20"/>
                <w:lang w:val="en-GB" w:eastAsia="zh-CN"/>
              </w:rPr>
            </w:pPr>
            <w:proofErr w:type="gramStart"/>
            <w:r>
              <w:rPr>
                <w:rFonts w:ascii="Arial" w:eastAsiaTheme="minorEastAsia" w:hAnsi="Arial" w:cs="Arial" w:hint="eastAsia"/>
                <w:szCs w:val="20"/>
                <w:lang w:val="en-GB" w:eastAsia="zh-CN"/>
              </w:rPr>
              <w:t>(</w:t>
            </w:r>
            <w:r w:rsidR="00527861">
              <w:rPr>
                <w:rFonts w:ascii="Arial" w:eastAsiaTheme="minorEastAsia" w:hAnsi="Arial" w:cs="Arial"/>
                <w:szCs w:val="20"/>
                <w:lang w:val="en-GB" w:eastAsia="zh-CN"/>
              </w:rPr>
              <w:t>1)</w:t>
            </w:r>
            <w:r w:rsidR="00527861">
              <w:rPr>
                <w:rFonts w:ascii="Arial" w:eastAsiaTheme="minorEastAsia" w:hAnsi="Arial" w:cs="Arial" w:hint="eastAsia"/>
                <w:szCs w:val="20"/>
                <w:lang w:val="en-GB" w:eastAsia="zh-CN"/>
              </w:rPr>
              <w:t xml:space="preserve"> </w:t>
            </w:r>
            <w:r>
              <w:rPr>
                <w:rFonts w:ascii="Arial" w:eastAsiaTheme="minorEastAsia" w:hAnsi="Arial" w:cs="Arial"/>
                <w:szCs w:val="20"/>
                <w:lang w:val="en-GB" w:eastAsia="zh-CN"/>
              </w:rPr>
              <w:t>In current 38.331 spec,</w:t>
            </w:r>
            <w:proofErr w:type="gramEnd"/>
            <w:r>
              <w:rPr>
                <w:rFonts w:ascii="Arial" w:eastAsiaTheme="minorEastAsia" w:hAnsi="Arial" w:cs="Arial"/>
                <w:szCs w:val="20"/>
                <w:lang w:val="en-GB" w:eastAsia="zh-CN"/>
              </w:rPr>
              <w:t xml:space="preserve"> the filed name “</w:t>
            </w:r>
            <w:proofErr w:type="spellStart"/>
            <w:r w:rsidRPr="00FF01AB">
              <w:rPr>
                <w:rFonts w:ascii="Arial" w:eastAsiaTheme="minorEastAsia" w:hAnsi="Arial" w:cs="Arial"/>
                <w:szCs w:val="20"/>
                <w:lang w:val="en-GB" w:eastAsia="zh-CN"/>
              </w:rPr>
              <w:t>sourcePCellId</w:t>
            </w:r>
            <w:proofErr w:type="spellEnd"/>
            <w:r>
              <w:rPr>
                <w:rFonts w:ascii="Arial" w:eastAsiaTheme="minorEastAsia" w:hAnsi="Arial" w:cs="Arial"/>
                <w:szCs w:val="20"/>
                <w:lang w:val="en-GB" w:eastAsia="zh-CN"/>
              </w:rPr>
              <w:t>” is used in ASN.1 but the “</w:t>
            </w:r>
            <w:proofErr w:type="spellStart"/>
            <w:r w:rsidRPr="00FF01AB">
              <w:rPr>
                <w:rFonts w:ascii="Arial" w:eastAsiaTheme="minorEastAsia" w:hAnsi="Arial" w:cs="Arial"/>
                <w:szCs w:val="20"/>
                <w:lang w:val="en-GB" w:eastAsia="zh-CN"/>
              </w:rPr>
              <w:t>sourceCellId</w:t>
            </w:r>
            <w:proofErr w:type="spellEnd"/>
            <w:r>
              <w:rPr>
                <w:rFonts w:ascii="Arial" w:eastAsiaTheme="minorEastAsia" w:hAnsi="Arial" w:cs="Arial"/>
                <w:szCs w:val="20"/>
                <w:lang w:val="en-GB" w:eastAsia="zh-CN"/>
              </w:rPr>
              <w:t>” is used in the corresponding procedure description, which needs to be aligned.</w:t>
            </w:r>
            <w:bookmarkStart w:id="1" w:name="_GoBack"/>
            <w:bookmarkEnd w:id="1"/>
          </w:p>
          <w:p w14:paraId="7FAEE800" w14:textId="2C9A2200" w:rsidR="007228B9" w:rsidRPr="00B6267A" w:rsidRDefault="00527861" w:rsidP="00B6267A">
            <w:pPr>
              <w:pStyle w:val="af2"/>
              <w:spacing w:beforeLines="50" w:before="120"/>
              <w:ind w:left="60"/>
              <w:rPr>
                <w:rFonts w:ascii="Arial" w:eastAsiaTheme="minorEastAsia" w:hAnsi="Arial" w:cs="Arial"/>
                <w:szCs w:val="20"/>
                <w:lang w:val="en-GB" w:eastAsia="zh-CN"/>
              </w:rPr>
            </w:pPr>
            <w:r>
              <w:rPr>
                <w:rFonts w:ascii="Arial" w:eastAsiaTheme="minorEastAsia" w:hAnsi="Arial" w:cs="Arial"/>
                <w:szCs w:val="20"/>
                <w:lang w:val="en-GB" w:eastAsia="zh-CN"/>
              </w:rPr>
              <w:t>(2)</w:t>
            </w:r>
            <w:r>
              <w:rPr>
                <w:rFonts w:ascii="Arial" w:eastAsiaTheme="minorEastAsia" w:hAnsi="Arial" w:cs="Arial" w:hint="eastAsia"/>
                <w:szCs w:val="20"/>
                <w:lang w:val="en-GB" w:eastAsia="zh-CN"/>
              </w:rPr>
              <w:t xml:space="preserve"> </w:t>
            </w:r>
            <w:r w:rsidR="00FF01AB">
              <w:rPr>
                <w:rFonts w:ascii="Arial" w:eastAsiaTheme="minorEastAsia" w:hAnsi="Arial" w:cs="Arial"/>
                <w:szCs w:val="20"/>
                <w:lang w:val="en-GB" w:eastAsia="zh-CN"/>
              </w:rPr>
              <w:t>Similarly</w:t>
            </w:r>
            <w:r w:rsidR="00B6267A" w:rsidRPr="00B6267A">
              <w:rPr>
                <w:rFonts w:ascii="Arial" w:eastAsiaTheme="minorEastAsia" w:hAnsi="Arial" w:cs="Arial"/>
                <w:szCs w:val="20"/>
                <w:lang w:val="en-GB" w:eastAsia="zh-CN"/>
              </w:rPr>
              <w:t xml:space="preserve">, </w:t>
            </w:r>
            <w:r w:rsidR="00B6267A">
              <w:rPr>
                <w:rFonts w:ascii="Arial" w:eastAsiaTheme="minorEastAsia" w:hAnsi="Arial" w:cs="Arial"/>
                <w:szCs w:val="20"/>
                <w:lang w:val="en-GB" w:eastAsia="zh-CN"/>
              </w:rPr>
              <w:t>the field name “</w:t>
            </w:r>
            <w:proofErr w:type="spellStart"/>
            <w:r w:rsidR="00B6267A" w:rsidRPr="00B6267A">
              <w:rPr>
                <w:rFonts w:ascii="Arial" w:eastAsiaTheme="minorEastAsia" w:hAnsi="Arial" w:cs="Arial"/>
                <w:szCs w:val="20"/>
                <w:lang w:val="en-GB" w:eastAsia="zh-CN"/>
              </w:rPr>
              <w:t>targetPCellId</w:t>
            </w:r>
            <w:proofErr w:type="spellEnd"/>
            <w:r w:rsidR="00B6267A">
              <w:rPr>
                <w:rFonts w:ascii="Arial" w:eastAsiaTheme="minorEastAsia" w:hAnsi="Arial" w:cs="Arial"/>
                <w:szCs w:val="20"/>
                <w:lang w:val="en-GB" w:eastAsia="zh-CN"/>
              </w:rPr>
              <w:t>” is used in ASN.1 but the “</w:t>
            </w:r>
            <w:proofErr w:type="spellStart"/>
            <w:r w:rsidR="00B6267A" w:rsidRPr="00B6267A">
              <w:rPr>
                <w:rFonts w:ascii="Arial" w:eastAsiaTheme="minorEastAsia" w:hAnsi="Arial" w:cs="Arial"/>
                <w:szCs w:val="20"/>
                <w:lang w:val="en-GB" w:eastAsia="zh-CN"/>
              </w:rPr>
              <w:t>targetCellId</w:t>
            </w:r>
            <w:proofErr w:type="spellEnd"/>
            <w:r w:rsidR="00B6267A">
              <w:rPr>
                <w:rFonts w:ascii="Arial" w:eastAsiaTheme="minorEastAsia" w:hAnsi="Arial" w:cs="Arial"/>
                <w:szCs w:val="20"/>
                <w:lang w:val="en-GB" w:eastAsia="zh-CN"/>
              </w:rPr>
              <w:t>” is used in the corresponding field description and procedure description, which needs to be aligned.</w:t>
            </w:r>
          </w:p>
          <w:p w14:paraId="708AA7DE" w14:textId="5DF13213" w:rsidR="007228B9" w:rsidRPr="00B6267A" w:rsidRDefault="007228B9" w:rsidP="00193EE8">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414DA4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062C9" w14:textId="4541D8DC" w:rsidR="00FF01AB" w:rsidRPr="00FF01AB" w:rsidRDefault="00FF01AB"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w:t>
            </w:r>
            <w:r>
              <w:rPr>
                <w:rFonts w:ascii="Arial" w:eastAsiaTheme="minorEastAsia" w:hAnsi="Arial" w:cs="Arial"/>
                <w:szCs w:val="20"/>
                <w:lang w:val="en-GB" w:eastAsia="zh-CN"/>
              </w:rPr>
              <w:t>1)  Change “</w:t>
            </w:r>
            <w:proofErr w:type="spellStart"/>
            <w:r w:rsidRPr="00FF01AB">
              <w:rPr>
                <w:rFonts w:ascii="Arial" w:eastAsiaTheme="minorEastAsia" w:hAnsi="Arial" w:cs="Arial"/>
                <w:szCs w:val="20"/>
                <w:lang w:val="en-GB" w:eastAsia="zh-CN"/>
              </w:rPr>
              <w:t>sourceCellId</w:t>
            </w:r>
            <w:proofErr w:type="spellEnd"/>
            <w:r>
              <w:rPr>
                <w:rFonts w:ascii="Arial" w:eastAsiaTheme="minorEastAsia" w:hAnsi="Arial" w:cs="Arial"/>
                <w:szCs w:val="20"/>
                <w:lang w:val="en-GB" w:eastAsia="zh-CN"/>
              </w:rPr>
              <w:t xml:space="preserve">” to </w:t>
            </w:r>
            <w:r w:rsidRPr="00FF01AB">
              <w:rPr>
                <w:rFonts w:ascii="Arial" w:eastAsiaTheme="minorEastAsia" w:hAnsi="Arial" w:cs="Arial"/>
                <w:szCs w:val="20"/>
                <w:lang w:val="en-GB" w:eastAsia="zh-CN"/>
              </w:rPr>
              <w:t>“</w:t>
            </w:r>
            <w:proofErr w:type="spellStart"/>
            <w:r w:rsidRPr="00FF01AB">
              <w:rPr>
                <w:rFonts w:ascii="Arial" w:eastAsiaTheme="minorEastAsia" w:hAnsi="Arial" w:cs="Arial"/>
                <w:szCs w:val="20"/>
                <w:lang w:val="en-GB" w:eastAsia="zh-CN"/>
              </w:rPr>
              <w:t>sourcePCellId</w:t>
            </w:r>
            <w:proofErr w:type="spellEnd"/>
            <w:r w:rsidRPr="00FF01AB">
              <w:rPr>
                <w:rFonts w:ascii="Arial" w:eastAsiaTheme="minorEastAsia" w:hAnsi="Arial" w:cs="Arial"/>
                <w:szCs w:val="20"/>
                <w:lang w:val="en-GB" w:eastAsia="zh-CN"/>
              </w:rPr>
              <w:t>” in the procedure description.</w:t>
            </w:r>
          </w:p>
          <w:p w14:paraId="3C66F435" w14:textId="46CCBE61" w:rsidR="00167AF8" w:rsidRDefault="00FF01AB"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szCs w:val="20"/>
                <w:lang w:val="en-GB" w:eastAsia="zh-CN"/>
              </w:rPr>
              <w:t xml:space="preserve">(2) </w:t>
            </w:r>
            <w:r w:rsidR="00B6267A">
              <w:rPr>
                <w:rFonts w:ascii="Arial" w:eastAsiaTheme="minorEastAsia" w:hAnsi="Arial" w:cs="Arial" w:hint="eastAsia"/>
                <w:szCs w:val="20"/>
                <w:lang w:val="en-GB" w:eastAsia="zh-CN"/>
              </w:rPr>
              <w:t>C</w:t>
            </w:r>
            <w:r w:rsidR="00B6267A">
              <w:rPr>
                <w:rFonts w:ascii="Arial" w:eastAsiaTheme="minorEastAsia" w:hAnsi="Arial" w:cs="Arial"/>
                <w:szCs w:val="20"/>
                <w:lang w:val="en-GB" w:eastAsia="zh-CN"/>
              </w:rPr>
              <w:t>hange “</w:t>
            </w:r>
            <w:proofErr w:type="spellStart"/>
            <w:r w:rsidR="00B6267A" w:rsidRPr="00B6267A">
              <w:rPr>
                <w:rFonts w:ascii="Arial" w:eastAsiaTheme="minorEastAsia" w:hAnsi="Arial" w:cs="Arial"/>
                <w:szCs w:val="20"/>
                <w:lang w:val="en-GB" w:eastAsia="zh-CN"/>
              </w:rPr>
              <w:t>targetCellId</w:t>
            </w:r>
            <w:proofErr w:type="spellEnd"/>
            <w:r w:rsidR="00B6267A">
              <w:rPr>
                <w:rFonts w:ascii="Arial" w:eastAsiaTheme="minorEastAsia" w:hAnsi="Arial" w:cs="Arial"/>
                <w:szCs w:val="20"/>
                <w:lang w:val="en-GB" w:eastAsia="zh-CN"/>
              </w:rPr>
              <w:t>” to “</w:t>
            </w:r>
            <w:proofErr w:type="spellStart"/>
            <w:r w:rsidR="00B6267A" w:rsidRPr="00B6267A">
              <w:rPr>
                <w:rFonts w:ascii="Arial" w:eastAsiaTheme="minorEastAsia" w:hAnsi="Arial" w:cs="Arial"/>
                <w:szCs w:val="20"/>
                <w:lang w:val="en-GB" w:eastAsia="zh-CN"/>
              </w:rPr>
              <w:t>targetPCellId</w:t>
            </w:r>
            <w:proofErr w:type="spellEnd"/>
            <w:r w:rsidR="00B6267A">
              <w:rPr>
                <w:rFonts w:ascii="Arial" w:eastAsiaTheme="minorEastAsia" w:hAnsi="Arial" w:cs="Arial"/>
                <w:szCs w:val="20"/>
                <w:lang w:val="en-GB" w:eastAsia="zh-CN"/>
              </w:rPr>
              <w:t>” in the field description and procedure description.</w:t>
            </w:r>
          </w:p>
          <w:p w14:paraId="46022BD2" w14:textId="77777777" w:rsidR="004F7240" w:rsidRDefault="004F7240"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7DDF6843" w:rsidR="00C932BA" w:rsidRDefault="00FF01AB" w:rsidP="00C932BA">
            <w:pPr>
              <w:pStyle w:val="CRCoverPage"/>
              <w:spacing w:after="0"/>
              <w:ind w:left="100"/>
              <w:rPr>
                <w:rFonts w:eastAsia="宋体"/>
                <w:noProof/>
                <w:lang w:eastAsia="zh-CN"/>
              </w:rPr>
            </w:pPr>
            <w:r>
              <w:rPr>
                <w:rFonts w:eastAsia="宋体"/>
                <w:noProof/>
                <w:lang w:eastAsia="zh-CN"/>
              </w:rPr>
              <w:t>Successful handover report</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1AB"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E77AFB" w:rsidR="001E41F3" w:rsidRDefault="00720AB4" w:rsidP="00720AB4">
            <w:pPr>
              <w:pStyle w:val="CRCoverPage"/>
              <w:spacing w:after="0"/>
              <w:ind w:left="100"/>
              <w:rPr>
                <w:noProof/>
                <w:lang w:eastAsia="zh-CN"/>
              </w:rPr>
            </w:pPr>
            <w:r w:rsidRPr="00720AB4">
              <w:rPr>
                <w:noProof/>
                <w:lang w:eastAsia="zh-CN"/>
              </w:rPr>
              <w:t xml:space="preserve">Misaligned </w:t>
            </w:r>
            <w:r w:rsidR="00FF01AB">
              <w:rPr>
                <w:noProof/>
                <w:lang w:eastAsia="zh-CN"/>
              </w:rPr>
              <w:t>name</w:t>
            </w:r>
            <w:r w:rsidRPr="00720AB4">
              <w:rPr>
                <w:noProof/>
                <w:lang w:eastAsia="zh-CN"/>
              </w:rPr>
              <w:t xml:space="preserve"> </w:t>
            </w:r>
            <w:r>
              <w:rPr>
                <w:rFonts w:hint="eastAsia"/>
                <w:noProof/>
                <w:lang w:eastAsia="zh-CN"/>
              </w:rPr>
              <w:t xml:space="preserve">for </w:t>
            </w:r>
            <w:r w:rsidR="00FF01AB">
              <w:rPr>
                <w:noProof/>
                <w:lang w:eastAsia="zh-CN"/>
              </w:rPr>
              <w:t>“</w:t>
            </w:r>
            <w:r w:rsidR="00FF01AB" w:rsidRPr="00FF01AB">
              <w:rPr>
                <w:noProof/>
                <w:lang w:eastAsia="zh-CN"/>
              </w:rPr>
              <w:t>sourcePCellId</w:t>
            </w:r>
            <w:r w:rsidR="00FF01AB">
              <w:rPr>
                <w:noProof/>
                <w:lang w:eastAsia="zh-CN"/>
              </w:rPr>
              <w:t>” and “</w:t>
            </w:r>
            <w:proofErr w:type="spellStart"/>
            <w:r w:rsidR="00FF01AB" w:rsidRPr="00B6267A">
              <w:rPr>
                <w:rFonts w:cs="Arial"/>
                <w:lang w:eastAsia="zh-CN"/>
              </w:rPr>
              <w:t>targetPCellId</w:t>
            </w:r>
            <w:proofErr w:type="spellEnd"/>
            <w:r w:rsidR="00FF01AB">
              <w:rPr>
                <w:noProof/>
                <w:lang w:eastAsia="zh-CN"/>
              </w:rPr>
              <w:t>” field in current 38.331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DCCA9" w:rsidR="001E41F3" w:rsidRDefault="00FF01AB" w:rsidP="00D20004">
            <w:pPr>
              <w:pStyle w:val="CRCoverPage"/>
              <w:spacing w:after="0"/>
              <w:ind w:left="100"/>
              <w:rPr>
                <w:noProof/>
                <w:lang w:eastAsia="zh-CN"/>
              </w:rPr>
            </w:pPr>
            <w:r w:rsidRPr="00FF01AB">
              <w:rPr>
                <w:rFonts w:cs="Arial"/>
                <w:lang w:eastAsia="zh-CN"/>
              </w:rPr>
              <w:t>5.7.10.6</w:t>
            </w:r>
            <w:r>
              <w:rPr>
                <w:rFonts w:cs="Arial"/>
                <w:lang w:eastAsia="zh-CN"/>
              </w:rPr>
              <w:t xml:space="preserve">, </w:t>
            </w:r>
            <w:r w:rsidR="00454D57" w:rsidRPr="00454D57">
              <w:rPr>
                <w:rFonts w:cs="Arial"/>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F2D1088" w:rsidR="00FF01AB" w:rsidRDefault="00FF01AB">
      <w:pPr>
        <w:rPr>
          <w:rFonts w:cs="Arial"/>
          <w:lang w:eastAsia="zh-CN"/>
        </w:rPr>
      </w:pPr>
      <w:r>
        <w:rPr>
          <w:rFonts w:cs="Arial"/>
          <w:lang w:eastAsia="zh-CN"/>
        </w:rPr>
        <w:t xml:space="preserve"> </w:t>
      </w:r>
    </w:p>
    <w:p w14:paraId="7EE02F35" w14:textId="77777777" w:rsidR="00FF01AB" w:rsidRDefault="00FF01AB">
      <w:pPr>
        <w:spacing w:after="0"/>
        <w:rPr>
          <w:rFonts w:cs="Arial"/>
          <w:lang w:eastAsia="zh-CN"/>
        </w:rPr>
      </w:pPr>
      <w:r>
        <w:rPr>
          <w:rFonts w:cs="Arial"/>
          <w:lang w:eastAsia="zh-CN"/>
        </w:rPr>
        <w:br w:type="page"/>
      </w:r>
    </w:p>
    <w:p w14:paraId="4997FA96" w14:textId="77777777" w:rsidR="00FF01AB" w:rsidRDefault="00FF01AB">
      <w:pPr>
        <w:spacing w:after="0"/>
        <w:rPr>
          <w:noProof/>
          <w:lang w:eastAsia="zh-CN"/>
        </w:rPr>
        <w:sectPr w:rsidR="00FF01AB" w:rsidSect="00FF01AB">
          <w:headerReference w:type="even" r:id="rId13"/>
          <w:footnotePr>
            <w:numRestart w:val="eachSect"/>
          </w:footnotePr>
          <w:pgSz w:w="11907" w:h="16840" w:code="9"/>
          <w:pgMar w:top="1418" w:right="1134" w:bottom="1134" w:left="1134" w:header="680" w:footer="567" w:gutter="0"/>
          <w:cols w:space="720"/>
          <w:docGrid w:linePitch="272"/>
        </w:sectPr>
      </w:pPr>
    </w:p>
    <w:p w14:paraId="44024841" w14:textId="77777777" w:rsidR="00FF01AB" w:rsidRPr="00212FCF" w:rsidRDefault="00FF01AB" w:rsidP="00FF01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lastRenderedPageBreak/>
        <w:t xml:space="preserve">First </w:t>
      </w:r>
      <w:r>
        <w:rPr>
          <w:rFonts w:hint="eastAsia"/>
          <w:i/>
          <w:lang w:eastAsia="zh-CN"/>
        </w:rPr>
        <w:t xml:space="preserve">of </w:t>
      </w:r>
      <w:r>
        <w:rPr>
          <w:i/>
        </w:rPr>
        <w:t>chang</w:t>
      </w:r>
      <w:r>
        <w:rPr>
          <w:rFonts w:hint="eastAsia"/>
          <w:i/>
          <w:lang w:eastAsia="zh-CN"/>
        </w:rPr>
        <w:t>e</w:t>
      </w:r>
    </w:p>
    <w:p w14:paraId="5EC8499D" w14:textId="7E395377" w:rsidR="00FF01AB" w:rsidRPr="00C0503E" w:rsidRDefault="00FF01AB" w:rsidP="00FF01AB">
      <w:pPr>
        <w:pStyle w:val="4"/>
      </w:pPr>
      <w:bookmarkStart w:id="2" w:name="_Toc139045269"/>
      <w:r w:rsidRPr="00C0503E">
        <w:t>5.7.10.6</w:t>
      </w:r>
      <w:r w:rsidRPr="00C0503E">
        <w:tab/>
        <w:t>Actions for the successful handover report determination</w:t>
      </w:r>
      <w:bookmarkEnd w:id="2"/>
    </w:p>
    <w:p w14:paraId="44BD021F" w14:textId="77777777" w:rsidR="00FF01AB" w:rsidRPr="00C0503E" w:rsidRDefault="00FF01AB" w:rsidP="00FF01AB">
      <w:r w:rsidRPr="00C0503E">
        <w:t xml:space="preserve">The UE shall for the </w:t>
      </w:r>
      <w:proofErr w:type="spellStart"/>
      <w:r w:rsidRPr="00C0503E">
        <w:t>PCell</w:t>
      </w:r>
      <w:proofErr w:type="spellEnd"/>
      <w:r w:rsidRPr="00C0503E">
        <w:t>:</w:t>
      </w:r>
    </w:p>
    <w:p w14:paraId="2207434B" w14:textId="77777777" w:rsidR="00FF01AB" w:rsidRPr="00C0503E" w:rsidRDefault="00FF01AB" w:rsidP="00FF01AB">
      <w:pPr>
        <w:pStyle w:val="B1"/>
      </w:pPr>
      <w:r w:rsidRPr="00C0503E">
        <w:t>1&gt;</w:t>
      </w:r>
      <w:r w:rsidRPr="00C0503E">
        <w:tab/>
        <w:t xml:space="preserve">if the ratio between the value of the elapsed time of the timer T304 and the configured value of the timer T304, included in the last applied </w:t>
      </w:r>
      <w:proofErr w:type="spellStart"/>
      <w:r w:rsidRPr="00C0503E">
        <w:rPr>
          <w:i/>
        </w:rPr>
        <w:t>RRCReconfiguration</w:t>
      </w:r>
      <w:proofErr w:type="spellEnd"/>
      <w:r w:rsidRPr="00C0503E">
        <w:t xml:space="preserve"> message including the </w:t>
      </w:r>
      <w:proofErr w:type="spellStart"/>
      <w:r w:rsidRPr="00C0503E">
        <w:rPr>
          <w:i/>
        </w:rPr>
        <w:t>reconfigurationWithSync</w:t>
      </w:r>
      <w:proofErr w:type="spellEnd"/>
      <w:r w:rsidRPr="00C0503E">
        <w:rPr>
          <w:iCs/>
        </w:rPr>
        <w:t>,</w:t>
      </w:r>
      <w:r w:rsidRPr="00C0503E">
        <w:t xml:space="preserve"> is greater than </w:t>
      </w:r>
      <w:r w:rsidRPr="00C0503E">
        <w:rPr>
          <w:i/>
          <w:iCs/>
        </w:rPr>
        <w:t>thresholdPercentageT304</w:t>
      </w:r>
      <w:r w:rsidRPr="00C0503E">
        <w:t xml:space="preserve"> if included in the </w:t>
      </w:r>
      <w:proofErr w:type="spellStart"/>
      <w:r w:rsidRPr="00C0503E">
        <w:rPr>
          <w:i/>
          <w:iCs/>
        </w:rPr>
        <w:t>successHO-Config</w:t>
      </w:r>
      <w:proofErr w:type="spellEnd"/>
      <w:r w:rsidRPr="00C0503E">
        <w:t xml:space="preserve"> received before executing the last reconfiguration with sync; or</w:t>
      </w:r>
    </w:p>
    <w:p w14:paraId="0BAD5A88" w14:textId="77777777" w:rsidR="00FF01AB" w:rsidRPr="00C0503E" w:rsidRDefault="00FF01AB" w:rsidP="00FF01AB">
      <w:pPr>
        <w:pStyle w:val="B1"/>
      </w:pPr>
      <w:r w:rsidRPr="00C0503E">
        <w:t>1&gt;</w:t>
      </w:r>
      <w:r w:rsidRPr="00C0503E">
        <w:tab/>
        <w:t xml:space="preserve">if the ratio between the value of the elapsed time of the timer T310 and the configured value of the timer T310,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thresholdPercentageT310</w:t>
      </w:r>
      <w:r w:rsidRPr="00C0503E">
        <w:t xml:space="preserve"> included in the </w:t>
      </w:r>
      <w:proofErr w:type="spellStart"/>
      <w:r w:rsidRPr="00C0503E">
        <w:rPr>
          <w:i/>
          <w:iCs/>
        </w:rPr>
        <w:t>successHO-Config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 or</w:t>
      </w:r>
    </w:p>
    <w:p w14:paraId="1476D56C" w14:textId="77777777" w:rsidR="00FF01AB" w:rsidRPr="00C0503E" w:rsidRDefault="00FF01AB" w:rsidP="00FF01AB">
      <w:pPr>
        <w:pStyle w:val="B1"/>
      </w:pPr>
      <w:r w:rsidRPr="00C0503E">
        <w:t>1&gt;</w:t>
      </w:r>
      <w:r w:rsidRPr="00C050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thresholdPercentageT312</w:t>
      </w:r>
      <w:r w:rsidRPr="00C0503E">
        <w:t xml:space="preserve"> included in the </w:t>
      </w:r>
      <w:proofErr w:type="spellStart"/>
      <w:r w:rsidRPr="00C0503E">
        <w:t>s</w:t>
      </w:r>
      <w:r w:rsidRPr="00C0503E">
        <w:rPr>
          <w:i/>
          <w:iCs/>
        </w:rPr>
        <w:t>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 or</w:t>
      </w:r>
    </w:p>
    <w:p w14:paraId="2DE644B0" w14:textId="77777777" w:rsidR="00FF01AB" w:rsidRPr="00C0503E" w:rsidRDefault="00FF01AB" w:rsidP="00FF01AB">
      <w:pPr>
        <w:pStyle w:val="B1"/>
      </w:pPr>
      <w:r w:rsidRPr="00C0503E">
        <w:t>1&gt;</w:t>
      </w:r>
      <w:r w:rsidRPr="00C0503E">
        <w:tab/>
        <w:t xml:space="preserve">if </w:t>
      </w:r>
      <w:proofErr w:type="spellStart"/>
      <w:r w:rsidRPr="00C0503E">
        <w:rPr>
          <w:i/>
          <w:iCs/>
        </w:rPr>
        <w:t>sourceDAPS-FailureReporting</w:t>
      </w:r>
      <w:proofErr w:type="spellEnd"/>
      <w:r w:rsidRPr="00C0503E">
        <w:t xml:space="preserve"> is included in the </w:t>
      </w:r>
      <w:proofErr w:type="spellStart"/>
      <w:r w:rsidRPr="00C0503E">
        <w:rPr>
          <w:i/>
        </w:rPr>
        <w:t>successHO-Config</w:t>
      </w:r>
      <w:proofErr w:type="spellEnd"/>
      <w:r w:rsidRPr="00C0503E">
        <w:t xml:space="preserve"> before executing the last reconfiguration with sync and is set to </w:t>
      </w:r>
      <w:r w:rsidRPr="00C0503E">
        <w:rPr>
          <w:i/>
        </w:rPr>
        <w:t>true</w:t>
      </w:r>
      <w:r w:rsidRPr="00C0503E">
        <w:t xml:space="preserve"> and 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75E5CD1B" w14:textId="77777777" w:rsidR="00FF01AB" w:rsidRPr="00C0503E" w:rsidRDefault="00FF01AB" w:rsidP="00FF01AB">
      <w:pPr>
        <w:pStyle w:val="B2"/>
      </w:pPr>
      <w:r w:rsidRPr="00C0503E">
        <w:t>2&gt;</w:t>
      </w:r>
      <w:r w:rsidRPr="00C0503E">
        <w:tab/>
        <w:t xml:space="preserve">store the successful handover information in </w:t>
      </w:r>
      <w:proofErr w:type="spellStart"/>
      <w:r w:rsidRPr="00C0503E">
        <w:rPr>
          <w:i/>
        </w:rPr>
        <w:t>VarSuccessHO</w:t>
      </w:r>
      <w:proofErr w:type="spellEnd"/>
      <w:r w:rsidRPr="00C0503E">
        <w:rPr>
          <w:i/>
        </w:rPr>
        <w:t>-Report</w:t>
      </w:r>
      <w:r w:rsidRPr="00C0503E">
        <w:t xml:space="preserve"> and </w:t>
      </w:r>
      <w:r w:rsidRPr="00C0503E">
        <w:rPr>
          <w:rFonts w:eastAsia="宋体"/>
          <w:lang w:eastAsia="zh-CN"/>
        </w:rPr>
        <w:t>determine the content</w:t>
      </w:r>
      <w:r w:rsidRPr="00C0503E">
        <w:t xml:space="preserve"> in </w:t>
      </w:r>
      <w:proofErr w:type="spellStart"/>
      <w:r w:rsidRPr="00C0503E">
        <w:rPr>
          <w:i/>
        </w:rPr>
        <w:t>VarSuccessHO</w:t>
      </w:r>
      <w:proofErr w:type="spellEnd"/>
      <w:r w:rsidRPr="00C0503E">
        <w:rPr>
          <w:i/>
        </w:rPr>
        <w:t>-Report</w:t>
      </w:r>
      <w:r w:rsidRPr="00C0503E">
        <w:t xml:space="preserve"> as follows:</w:t>
      </w:r>
    </w:p>
    <w:p w14:paraId="0BFA755B" w14:textId="77777777" w:rsidR="00FF01AB" w:rsidRPr="00C0503E" w:rsidRDefault="00FF01AB" w:rsidP="00FF01AB">
      <w:pPr>
        <w:pStyle w:val="B3"/>
      </w:pPr>
      <w:r w:rsidRPr="00C0503E">
        <w:t>3&gt;</w:t>
      </w:r>
      <w:r w:rsidRPr="00C0503E">
        <w:tab/>
        <w:t xml:space="preserve">clear the information included in </w:t>
      </w:r>
      <w:proofErr w:type="spellStart"/>
      <w:r w:rsidRPr="00C0503E">
        <w:rPr>
          <w:i/>
        </w:rPr>
        <w:t>VarSuccessHO</w:t>
      </w:r>
      <w:proofErr w:type="spellEnd"/>
      <w:r w:rsidRPr="00C0503E">
        <w:rPr>
          <w:i/>
        </w:rPr>
        <w:t>-Report</w:t>
      </w:r>
      <w:r w:rsidRPr="00C0503E">
        <w:t>, if any;</w:t>
      </w:r>
    </w:p>
    <w:p w14:paraId="2274D0F1" w14:textId="77777777" w:rsidR="00FF01AB" w:rsidRPr="00C0503E" w:rsidRDefault="00FF01AB" w:rsidP="00FF01AB">
      <w:pPr>
        <w:pStyle w:val="B3"/>
      </w:pPr>
      <w:r w:rsidRPr="00C0503E">
        <w:rPr>
          <w:lang w:eastAsia="zh-CN"/>
        </w:rPr>
        <w:t>3&gt;</w:t>
      </w:r>
      <w:r w:rsidRPr="00C0503E">
        <w:rPr>
          <w:lang w:eastAsia="zh-CN"/>
        </w:rPr>
        <w:tab/>
      </w:r>
      <w:r w:rsidRPr="00C0503E">
        <w:t xml:space="preserve">set the </w:t>
      </w:r>
      <w:proofErr w:type="spellStart"/>
      <w:r w:rsidRPr="00C0503E">
        <w:rPr>
          <w:i/>
        </w:rPr>
        <w:t>plmn-IdentityList</w:t>
      </w:r>
      <w:proofErr w:type="spellEnd"/>
      <w:r w:rsidRPr="00C0503E">
        <w:rPr>
          <w:i/>
        </w:rPr>
        <w:t xml:space="preserve"> </w:t>
      </w:r>
      <w:r w:rsidRPr="00C0503E">
        <w:t>to include the list of EPLMNs stored by the UE (i.e., includes the RPLMN);</w:t>
      </w:r>
    </w:p>
    <w:p w14:paraId="76807FD2" w14:textId="77777777" w:rsidR="00FF01AB" w:rsidRPr="00C0503E" w:rsidRDefault="00FF01AB" w:rsidP="00FF01AB">
      <w:pPr>
        <w:pStyle w:val="B3"/>
      </w:pPr>
      <w:r w:rsidRPr="00C0503E">
        <w:t>3&gt;</w:t>
      </w:r>
      <w:r w:rsidRPr="00C0503E">
        <w:tab/>
        <w:t xml:space="preserve">set the </w:t>
      </w:r>
      <w:r w:rsidRPr="00C0503E">
        <w:rPr>
          <w:i/>
          <w:iCs/>
        </w:rPr>
        <w:t xml:space="preserve">c-RNTI </w:t>
      </w:r>
      <w:r w:rsidRPr="00C0503E">
        <w:t xml:space="preserve">to the C-RNTI assigned by the </w:t>
      </w:r>
      <w:r w:rsidRPr="00C0503E">
        <w:rPr>
          <w:rFonts w:eastAsia="宋体"/>
          <w:lang w:eastAsia="zh-CN"/>
        </w:rPr>
        <w:t xml:space="preserve">target </w:t>
      </w:r>
      <w:proofErr w:type="spellStart"/>
      <w:r w:rsidRPr="00C0503E">
        <w:rPr>
          <w:rFonts w:eastAsia="宋体"/>
          <w:lang w:eastAsia="zh-CN"/>
        </w:rPr>
        <w:t>PCell</w:t>
      </w:r>
      <w:proofErr w:type="spellEnd"/>
      <w:r w:rsidRPr="00C0503E">
        <w:rPr>
          <w:rFonts w:eastAsia="宋体"/>
          <w:lang w:eastAsia="zh-CN"/>
        </w:rPr>
        <w:t xml:space="preserve"> of the handover</w:t>
      </w:r>
      <w:r w:rsidRPr="00C0503E">
        <w:t>;</w:t>
      </w:r>
    </w:p>
    <w:p w14:paraId="3AB48610" w14:textId="77777777" w:rsidR="00FF01AB" w:rsidRPr="00C0503E" w:rsidRDefault="00FF01AB" w:rsidP="00FF01AB">
      <w:pPr>
        <w:pStyle w:val="B3"/>
        <w:rPr>
          <w:iCs/>
        </w:rPr>
      </w:pPr>
      <w:r w:rsidRPr="00C0503E">
        <w:t>3&gt;</w:t>
      </w:r>
      <w:r w:rsidRPr="00C0503E">
        <w:tab/>
        <w:t xml:space="preserve">for the source </w:t>
      </w:r>
      <w:proofErr w:type="spellStart"/>
      <w:r w:rsidRPr="00C0503E">
        <w:t>PCell</w:t>
      </w:r>
      <w:proofErr w:type="spellEnd"/>
      <w:r w:rsidRPr="00C0503E">
        <w:t xml:space="preserve"> </w:t>
      </w:r>
      <w:r w:rsidRPr="00C0503E">
        <w:rPr>
          <w:lang w:eastAsia="en-GB"/>
        </w:rPr>
        <w:t xml:space="preserve">in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p>
    <w:p w14:paraId="3A87E782" w14:textId="4F660B69" w:rsidR="00FF01AB" w:rsidRPr="00C0503E" w:rsidRDefault="00FF01AB" w:rsidP="00FF01AB">
      <w:pPr>
        <w:pStyle w:val="B4"/>
      </w:pPr>
      <w:r w:rsidRPr="00C0503E">
        <w:t>4&gt;</w:t>
      </w:r>
      <w:r w:rsidRPr="00C0503E">
        <w:tab/>
        <w:t xml:space="preserve">set the </w:t>
      </w:r>
      <w:proofErr w:type="spellStart"/>
      <w:r w:rsidRPr="00C0503E">
        <w:rPr>
          <w:i/>
          <w:iCs/>
        </w:rPr>
        <w:t>source</w:t>
      </w:r>
      <w:ins w:id="3" w:author="CATT" w:date="2023-08-01T21:34:00Z">
        <w:r>
          <w:rPr>
            <w:i/>
            <w:iCs/>
          </w:rPr>
          <w:t>P</w:t>
        </w:r>
      </w:ins>
      <w:r w:rsidRPr="00C0503E">
        <w:rPr>
          <w:i/>
          <w:iCs/>
        </w:rPr>
        <w:t>CellID</w:t>
      </w:r>
      <w:proofErr w:type="spellEnd"/>
      <w:r w:rsidRPr="00C0503E">
        <w:t xml:space="preserve"> in </w:t>
      </w:r>
      <w:proofErr w:type="spellStart"/>
      <w:r w:rsidRPr="00C0503E">
        <w:rPr>
          <w:i/>
        </w:rPr>
        <w:t>sourceCellInfo</w:t>
      </w:r>
      <w:proofErr w:type="spellEnd"/>
      <w:r w:rsidRPr="00C0503E">
        <w:t xml:space="preserve"> to the global cell identity and tracking area code, if available, of the source </w:t>
      </w:r>
      <w:proofErr w:type="spellStart"/>
      <w:r w:rsidRPr="00C0503E">
        <w:t>PCell</w:t>
      </w:r>
      <w:proofErr w:type="spellEnd"/>
      <w:r w:rsidRPr="00C0503E">
        <w:t>;</w:t>
      </w:r>
    </w:p>
    <w:p w14:paraId="0AC93BF3" w14:textId="77777777" w:rsidR="00FF01AB" w:rsidRPr="00C0503E" w:rsidRDefault="00FF01AB" w:rsidP="00FF01AB">
      <w:pPr>
        <w:pStyle w:val="B4"/>
        <w:rPr>
          <w:i/>
          <w:iCs/>
        </w:rPr>
      </w:pPr>
      <w:r w:rsidRPr="00C0503E">
        <w:t>4&gt;</w:t>
      </w:r>
      <w:r w:rsidRPr="00C0503E">
        <w:tab/>
        <w:t xml:space="preserve">set the </w:t>
      </w:r>
      <w:proofErr w:type="spellStart"/>
      <w:r w:rsidRPr="00C0503E">
        <w:rPr>
          <w:i/>
        </w:rPr>
        <w:t>sourceCellMeas</w:t>
      </w:r>
      <w:proofErr w:type="spellEnd"/>
      <w:r w:rsidRPr="00C0503E">
        <w:t xml:space="preserve"> in </w:t>
      </w:r>
      <w:proofErr w:type="spellStart"/>
      <w:r w:rsidRPr="00C0503E">
        <w:rPr>
          <w:i/>
        </w:rPr>
        <w:t>sourceCellInfo</w:t>
      </w:r>
      <w:proofErr w:type="spellEnd"/>
      <w:r w:rsidRPr="00C0503E">
        <w:rPr>
          <w:i/>
        </w:rPr>
        <w:t xml:space="preserve"> </w:t>
      </w:r>
      <w:r w:rsidRPr="00C0503E">
        <w:t xml:space="preserve">to include the cell level RSRP, RSRQ and the available SINR, of the </w:t>
      </w:r>
      <w:r w:rsidRPr="00C0503E">
        <w:rPr>
          <w:rFonts w:eastAsia="宋体"/>
          <w:lang w:eastAsia="zh-CN"/>
        </w:rPr>
        <w:t xml:space="preserve">source </w:t>
      </w:r>
      <w:proofErr w:type="spellStart"/>
      <w:r w:rsidRPr="00C0503E">
        <w:rPr>
          <w:rFonts w:eastAsia="宋体"/>
          <w:lang w:eastAsia="zh-CN"/>
        </w:rPr>
        <w:t>PCell</w:t>
      </w:r>
      <w:proofErr w:type="spellEnd"/>
      <w:r w:rsidRPr="00C0503E">
        <w:rPr>
          <w:rFonts w:eastAsia="宋体"/>
          <w:lang w:eastAsia="zh-CN"/>
        </w:rPr>
        <w:t xml:space="preserve"> </w:t>
      </w:r>
      <w:r w:rsidRPr="00C0503E">
        <w:t xml:space="preserve">based on the available SSB and CSI-RS measurements collected up to the moment the UE sends </w:t>
      </w:r>
      <w:proofErr w:type="spellStart"/>
      <w:r w:rsidRPr="00C0503E">
        <w:rPr>
          <w:i/>
          <w:iCs/>
        </w:rPr>
        <w:t>RRCReconfigurationComplete</w:t>
      </w:r>
      <w:proofErr w:type="spellEnd"/>
      <w:r w:rsidRPr="00C0503E">
        <w:t xml:space="preserve"> message</w:t>
      </w:r>
      <w:r w:rsidRPr="00C0503E">
        <w:rPr>
          <w:i/>
          <w:iCs/>
        </w:rPr>
        <w:t>;</w:t>
      </w:r>
    </w:p>
    <w:p w14:paraId="650D84F5" w14:textId="77777777" w:rsidR="00FF01AB" w:rsidRPr="00C0503E" w:rsidRDefault="00FF01AB" w:rsidP="00FF01AB">
      <w:pPr>
        <w:pStyle w:val="B4"/>
        <w:rPr>
          <w:rFonts w:eastAsia="宋体"/>
          <w:lang w:eastAsia="zh-CN"/>
        </w:rPr>
      </w:pPr>
      <w:r w:rsidRPr="00C0503E">
        <w:rPr>
          <w:rFonts w:eastAsia="宋体"/>
          <w:lang w:eastAsia="zh-CN"/>
        </w:rPr>
        <w:t>4&gt;</w:t>
      </w:r>
      <w:r w:rsidRPr="00C0503E">
        <w:rPr>
          <w:rFonts w:eastAsia="宋体"/>
          <w:lang w:eastAsia="zh-CN"/>
        </w:rPr>
        <w:tab/>
      </w:r>
      <w:r w:rsidRPr="00C0503E">
        <w:t xml:space="preserve">set the </w:t>
      </w:r>
      <w:proofErr w:type="spellStart"/>
      <w:r w:rsidRPr="00C0503E">
        <w:rPr>
          <w:i/>
        </w:rPr>
        <w:t>rsIndexResults</w:t>
      </w:r>
      <w:proofErr w:type="spellEnd"/>
      <w:r w:rsidRPr="00C0503E">
        <w:t xml:space="preserve"> in </w:t>
      </w:r>
      <w:proofErr w:type="spellStart"/>
      <w:r w:rsidRPr="00C0503E">
        <w:rPr>
          <w:i/>
        </w:rPr>
        <w:t>sourceCellMeas</w:t>
      </w:r>
      <w:proofErr w:type="spellEnd"/>
      <w:r w:rsidRPr="00C0503E">
        <w:t xml:space="preserve"> to include all the available SSB and CSI-RS measurement quantities of the source </w:t>
      </w:r>
      <w:proofErr w:type="spellStart"/>
      <w:r w:rsidRPr="00C0503E">
        <w:t>PCell</w:t>
      </w:r>
      <w:proofErr w:type="spellEnd"/>
      <w:r w:rsidRPr="00C0503E">
        <w:t xml:space="preserve"> collected up to the moment the UE sends </w:t>
      </w:r>
      <w:proofErr w:type="spellStart"/>
      <w:r w:rsidRPr="00C0503E">
        <w:rPr>
          <w:i/>
          <w:iCs/>
        </w:rPr>
        <w:t>RRCReconfigurationComplete</w:t>
      </w:r>
      <w:proofErr w:type="spellEnd"/>
      <w:r w:rsidRPr="00C0503E">
        <w:t xml:space="preserve"> message;</w:t>
      </w:r>
    </w:p>
    <w:p w14:paraId="52B2A73C" w14:textId="77777777" w:rsidR="00FF01AB" w:rsidRPr="00C0503E" w:rsidRDefault="00FF01AB" w:rsidP="00FF01AB">
      <w:pPr>
        <w:pStyle w:val="B4"/>
      </w:pPr>
      <w:r w:rsidRPr="00C0503E">
        <w:t>4&gt;</w:t>
      </w:r>
      <w:r w:rsidRPr="00C0503E">
        <w:tab/>
        <w:t xml:space="preserve">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2AC688C8" w14:textId="77777777" w:rsidR="00FF01AB" w:rsidRPr="00C0503E" w:rsidRDefault="00FF01AB" w:rsidP="00FF01AB">
      <w:pPr>
        <w:pStyle w:val="B5"/>
        <w:rPr>
          <w:iCs/>
        </w:rPr>
      </w:pPr>
      <w:r w:rsidRPr="00C0503E">
        <w:t>5&gt;</w:t>
      </w:r>
      <w:r w:rsidRPr="00C0503E">
        <w:tab/>
        <w:t xml:space="preserve">set the </w:t>
      </w:r>
      <w:proofErr w:type="spellStart"/>
      <w:r w:rsidRPr="00C0503E">
        <w:rPr>
          <w:rFonts w:eastAsia="等线"/>
          <w:i/>
        </w:rPr>
        <w:t>rlf-InSourceDAPS</w:t>
      </w:r>
      <w:proofErr w:type="spellEnd"/>
      <w:r w:rsidRPr="00C0503E">
        <w:t xml:space="preserve"> in </w:t>
      </w:r>
      <w:proofErr w:type="spellStart"/>
      <w:r w:rsidRPr="00C0503E">
        <w:rPr>
          <w:i/>
        </w:rPr>
        <w:t>sourceCellInfo</w:t>
      </w:r>
      <w:proofErr w:type="spellEnd"/>
      <w:r w:rsidRPr="00C0503E">
        <w:t xml:space="preserve"> to </w:t>
      </w:r>
      <w:r w:rsidRPr="00C0503E">
        <w:rPr>
          <w:i/>
        </w:rPr>
        <w:t>true</w:t>
      </w:r>
      <w:r w:rsidRPr="00C0503E">
        <w:rPr>
          <w:iCs/>
        </w:rPr>
        <w:t>;</w:t>
      </w:r>
    </w:p>
    <w:p w14:paraId="1D7A2E49" w14:textId="77777777" w:rsidR="00FF01AB" w:rsidRPr="00C0503E" w:rsidRDefault="00FF01AB" w:rsidP="00FF01AB">
      <w:pPr>
        <w:pStyle w:val="B3"/>
      </w:pPr>
      <w:r w:rsidRPr="00C0503E">
        <w:t>3&gt;</w:t>
      </w:r>
      <w:r w:rsidRPr="00C0503E">
        <w:tab/>
        <w:t xml:space="preserve">for the target </w:t>
      </w:r>
      <w:proofErr w:type="spellStart"/>
      <w:r w:rsidRPr="00C0503E">
        <w:t>PCell</w:t>
      </w:r>
      <w:proofErr w:type="spellEnd"/>
      <w:r w:rsidRPr="00C0503E">
        <w:t xml:space="preserve"> indicated in the last applied</w:t>
      </w:r>
      <w:r w:rsidRPr="00C0503E">
        <w:rPr>
          <w:lang w:eastAsia="en-GB"/>
        </w:rPr>
        <w:t xml:space="preserve">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w:t>
      </w:r>
    </w:p>
    <w:p w14:paraId="734E60E3" w14:textId="7E9212C0" w:rsidR="00FF01AB" w:rsidRPr="00C0503E" w:rsidRDefault="00FF01AB" w:rsidP="00FF01AB">
      <w:pPr>
        <w:pStyle w:val="B4"/>
      </w:pPr>
      <w:r w:rsidRPr="00C0503E">
        <w:t>4&gt;</w:t>
      </w:r>
      <w:r w:rsidRPr="00C0503E">
        <w:tab/>
        <w:t xml:space="preserve">set the </w:t>
      </w:r>
      <w:proofErr w:type="spellStart"/>
      <w:r w:rsidRPr="00C0503E">
        <w:rPr>
          <w:i/>
          <w:iCs/>
        </w:rPr>
        <w:t>target</w:t>
      </w:r>
      <w:ins w:id="4" w:author="CATT" w:date="2023-08-01T21:35:00Z">
        <w:r>
          <w:rPr>
            <w:i/>
            <w:iCs/>
          </w:rPr>
          <w:t>P</w:t>
        </w:r>
      </w:ins>
      <w:r w:rsidRPr="00C0503E">
        <w:rPr>
          <w:i/>
          <w:iCs/>
        </w:rPr>
        <w:t>CellID</w:t>
      </w:r>
      <w:proofErr w:type="spellEnd"/>
      <w:r w:rsidRPr="00C0503E">
        <w:t xml:space="preserve"> in </w:t>
      </w:r>
      <w:proofErr w:type="spellStart"/>
      <w:r w:rsidRPr="00C0503E">
        <w:rPr>
          <w:i/>
        </w:rPr>
        <w:t>targetCellInfo</w:t>
      </w:r>
      <w:proofErr w:type="spellEnd"/>
      <w:r w:rsidRPr="00C0503E">
        <w:t xml:space="preserve"> to the global cell identity and tracking area code, if available, of the target </w:t>
      </w:r>
      <w:proofErr w:type="spellStart"/>
      <w:r w:rsidRPr="00C0503E">
        <w:t>PCell</w:t>
      </w:r>
      <w:proofErr w:type="spellEnd"/>
      <w:r w:rsidRPr="00C0503E">
        <w:t>;</w:t>
      </w:r>
    </w:p>
    <w:p w14:paraId="20E7D16A" w14:textId="77777777" w:rsidR="00FF01AB" w:rsidRPr="00C0503E" w:rsidRDefault="00FF01AB" w:rsidP="00FF01AB">
      <w:pPr>
        <w:pStyle w:val="B4"/>
      </w:pPr>
      <w:r w:rsidRPr="00C0503E">
        <w:t>4&gt;</w:t>
      </w:r>
      <w:r w:rsidRPr="00C0503E">
        <w:tab/>
        <w:t xml:space="preserve">set the </w:t>
      </w:r>
      <w:proofErr w:type="spellStart"/>
      <w:r w:rsidRPr="00C0503E">
        <w:rPr>
          <w:i/>
        </w:rPr>
        <w:t>targetCellMeas</w:t>
      </w:r>
      <w:proofErr w:type="spellEnd"/>
      <w:r w:rsidRPr="00C0503E">
        <w:t xml:space="preserve"> in </w:t>
      </w:r>
      <w:proofErr w:type="spellStart"/>
      <w:r w:rsidRPr="00C0503E">
        <w:rPr>
          <w:i/>
        </w:rPr>
        <w:t>targetCellInfo</w:t>
      </w:r>
      <w:proofErr w:type="spellEnd"/>
      <w:r w:rsidRPr="00C0503E">
        <w:rPr>
          <w:i/>
        </w:rPr>
        <w:t xml:space="preserve"> </w:t>
      </w:r>
      <w:r w:rsidRPr="00C0503E">
        <w:t xml:space="preserve">to include the cell level RSRP, RSRQ and the available SINR, of the </w:t>
      </w:r>
      <w:r w:rsidRPr="00C0503E">
        <w:rPr>
          <w:rFonts w:eastAsia="宋体"/>
          <w:lang w:eastAsia="zh-CN"/>
        </w:rPr>
        <w:t xml:space="preserve">target </w:t>
      </w:r>
      <w:proofErr w:type="spellStart"/>
      <w:r w:rsidRPr="00C0503E">
        <w:rPr>
          <w:rFonts w:eastAsia="宋体"/>
          <w:lang w:eastAsia="zh-CN"/>
        </w:rPr>
        <w:t>PCell</w:t>
      </w:r>
      <w:proofErr w:type="spellEnd"/>
      <w:r w:rsidRPr="00C0503E">
        <w:rPr>
          <w:rFonts w:eastAsia="宋体"/>
          <w:lang w:eastAsia="zh-CN"/>
        </w:rPr>
        <w:t xml:space="preserve"> </w:t>
      </w:r>
      <w:r w:rsidRPr="00C0503E">
        <w:t xml:space="preserve">based on the available SSB and CSI-RS measurements collected up to the moment the UE sends </w:t>
      </w:r>
      <w:proofErr w:type="spellStart"/>
      <w:r w:rsidRPr="00C0503E">
        <w:rPr>
          <w:i/>
          <w:iCs/>
        </w:rPr>
        <w:t>RRCReconfigurationComplete</w:t>
      </w:r>
      <w:proofErr w:type="spellEnd"/>
      <w:r w:rsidRPr="00C0503E">
        <w:t xml:space="preserve"> message;</w:t>
      </w:r>
    </w:p>
    <w:p w14:paraId="7859872D" w14:textId="77777777" w:rsidR="00FF01AB" w:rsidRPr="00C0503E" w:rsidRDefault="00FF01AB" w:rsidP="00FF01AB">
      <w:pPr>
        <w:pStyle w:val="B4"/>
        <w:rPr>
          <w:rFonts w:eastAsia="宋体"/>
          <w:lang w:eastAsia="zh-CN"/>
        </w:rPr>
      </w:pPr>
      <w:r w:rsidRPr="00C0503E">
        <w:rPr>
          <w:rFonts w:eastAsia="宋体"/>
          <w:lang w:eastAsia="zh-CN"/>
        </w:rPr>
        <w:lastRenderedPageBreak/>
        <w:t>4&gt;</w:t>
      </w:r>
      <w:r w:rsidRPr="00C0503E">
        <w:rPr>
          <w:rFonts w:eastAsia="宋体"/>
          <w:lang w:eastAsia="zh-CN"/>
        </w:rPr>
        <w:tab/>
      </w:r>
      <w:r w:rsidRPr="00C0503E">
        <w:t xml:space="preserve">set the </w:t>
      </w:r>
      <w:proofErr w:type="spellStart"/>
      <w:r w:rsidRPr="00C0503E">
        <w:rPr>
          <w:i/>
        </w:rPr>
        <w:t>rsIndexResults</w:t>
      </w:r>
      <w:proofErr w:type="spellEnd"/>
      <w:r w:rsidRPr="00C0503E">
        <w:t xml:space="preserve"> in </w:t>
      </w:r>
      <w:proofErr w:type="spellStart"/>
      <w:r w:rsidRPr="00C0503E">
        <w:rPr>
          <w:i/>
        </w:rPr>
        <w:t>targetCellMeas</w:t>
      </w:r>
      <w:proofErr w:type="spellEnd"/>
      <w:r w:rsidRPr="00C0503E">
        <w:t xml:space="preserve"> to include all the available SSB and CSI-RS measurement quantities of the target </w:t>
      </w:r>
      <w:proofErr w:type="spellStart"/>
      <w:r w:rsidRPr="00C0503E">
        <w:t>PCell</w:t>
      </w:r>
      <w:proofErr w:type="spellEnd"/>
      <w:r w:rsidRPr="00C0503E">
        <w:t xml:space="preserve"> collected up to the moment the UE sends </w:t>
      </w:r>
      <w:proofErr w:type="spellStart"/>
      <w:r w:rsidRPr="00C0503E">
        <w:rPr>
          <w:i/>
          <w:iCs/>
        </w:rPr>
        <w:t>RRCReconfigurationComplete</w:t>
      </w:r>
      <w:proofErr w:type="spellEnd"/>
      <w:r w:rsidRPr="00C0503E">
        <w:t xml:space="preserve"> message;</w:t>
      </w:r>
    </w:p>
    <w:p w14:paraId="1DA3C7FB" w14:textId="77777777" w:rsidR="00FF01AB" w:rsidRPr="00C0503E" w:rsidRDefault="00FF01AB" w:rsidP="00FF01AB">
      <w:pPr>
        <w:pStyle w:val="B4"/>
      </w:pPr>
      <w:r w:rsidRPr="00C0503E">
        <w:t>4&gt;</w:t>
      </w:r>
      <w:r w:rsidRPr="00C0503E">
        <w:tab/>
        <w:t>if the last applied</w:t>
      </w:r>
      <w:r w:rsidRPr="00C0503E">
        <w:rPr>
          <w:lang w:eastAsia="en-GB"/>
        </w:rPr>
        <w:t xml:space="preserve">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t xml:space="preserve"> was included in the stored </w:t>
      </w:r>
      <w:proofErr w:type="spellStart"/>
      <w:r w:rsidRPr="00C0503E">
        <w:rPr>
          <w:i/>
        </w:rPr>
        <w:t>condRRCReconfig</w:t>
      </w:r>
      <w:proofErr w:type="spellEnd"/>
      <w:r w:rsidRPr="00C0503E">
        <w:t>:</w:t>
      </w:r>
    </w:p>
    <w:p w14:paraId="2F3B9AC3" w14:textId="77777777" w:rsidR="00FF01AB" w:rsidRPr="00C0503E" w:rsidRDefault="00FF01AB" w:rsidP="00FF01AB">
      <w:pPr>
        <w:pStyle w:val="B5"/>
      </w:pPr>
      <w:r w:rsidRPr="00C0503E">
        <w:t>5&gt;</w:t>
      </w:r>
      <w:r w:rsidRPr="00C0503E">
        <w:tab/>
        <w:t xml:space="preserve">set the </w:t>
      </w:r>
      <w:proofErr w:type="spellStart"/>
      <w:r w:rsidRPr="00C0503E">
        <w:rPr>
          <w:i/>
        </w:rPr>
        <w:t>timeSinceCHO-Reconfig</w:t>
      </w:r>
      <w:proofErr w:type="spellEnd"/>
      <w:r w:rsidRPr="00C0503E">
        <w:t xml:space="preserve"> to the time elapsed between the initiation of the execution of conditional reconfiguration for the target </w:t>
      </w:r>
      <w:proofErr w:type="spellStart"/>
      <w:r w:rsidRPr="00C0503E">
        <w:t>PCell</w:t>
      </w:r>
      <w:proofErr w:type="spellEnd"/>
      <w:r w:rsidRPr="00C0503E">
        <w:t xml:space="preserve"> and the reception of the last </w:t>
      </w:r>
      <w:proofErr w:type="spellStart"/>
      <w:r w:rsidRPr="00C0503E">
        <w:rPr>
          <w:i/>
          <w:iCs/>
        </w:rPr>
        <w:t>conditionalReconfiguration</w:t>
      </w:r>
      <w:proofErr w:type="spellEnd"/>
      <w:r w:rsidRPr="00C0503E">
        <w:t xml:space="preserve"> including the </w:t>
      </w:r>
      <w:proofErr w:type="spellStart"/>
      <w:r w:rsidRPr="00C0503E">
        <w:rPr>
          <w:i/>
        </w:rPr>
        <w:t>condRRCReconfig</w:t>
      </w:r>
      <w:proofErr w:type="spellEnd"/>
      <w:r w:rsidRPr="00C0503E">
        <w:t xml:space="preserve"> of the target </w:t>
      </w:r>
      <w:proofErr w:type="spellStart"/>
      <w:r w:rsidRPr="00C0503E">
        <w:t>PCell</w:t>
      </w:r>
      <w:proofErr w:type="spellEnd"/>
      <w:r w:rsidRPr="00C0503E">
        <w:t xml:space="preserve"> in the source </w:t>
      </w:r>
      <w:proofErr w:type="spellStart"/>
      <w:r w:rsidRPr="00C0503E">
        <w:t>PCell</w:t>
      </w:r>
      <w:proofErr w:type="spellEnd"/>
      <w:r w:rsidRPr="00C0503E">
        <w:t>;</w:t>
      </w:r>
    </w:p>
    <w:p w14:paraId="1CACF59F" w14:textId="77777777" w:rsidR="00FF01AB" w:rsidRPr="00C0503E" w:rsidRDefault="00FF01AB" w:rsidP="00FF01AB">
      <w:pPr>
        <w:pStyle w:val="B3"/>
      </w:pPr>
      <w:r w:rsidRPr="00C0503E">
        <w:t>3&gt;</w:t>
      </w:r>
      <w:r w:rsidRPr="00C0503E">
        <w:tab/>
        <w:t xml:space="preserve">if the ratio between the value of the elapsed time of the timer T304 and the configured value of the T304 timer, included in the last applied </w:t>
      </w:r>
      <w:proofErr w:type="spellStart"/>
      <w:r w:rsidRPr="00C0503E">
        <w:rPr>
          <w:i/>
        </w:rPr>
        <w:t>RRCReconfiguration</w:t>
      </w:r>
      <w:proofErr w:type="spellEnd"/>
      <w:r w:rsidRPr="00C0503E">
        <w:t xml:space="preserve"> message including the </w:t>
      </w:r>
      <w:proofErr w:type="spellStart"/>
      <w:r w:rsidRPr="00C0503E">
        <w:rPr>
          <w:i/>
        </w:rPr>
        <w:t>reconfigurationWithSync</w:t>
      </w:r>
      <w:proofErr w:type="spellEnd"/>
      <w:r w:rsidRPr="00C0503E">
        <w:rPr>
          <w:iCs/>
        </w:rPr>
        <w:t>,</w:t>
      </w:r>
      <w:r w:rsidRPr="00C0503E">
        <w:t xml:space="preserve"> is greater than </w:t>
      </w:r>
      <w:r w:rsidRPr="00C0503E">
        <w:rPr>
          <w:i/>
          <w:iCs/>
        </w:rPr>
        <w:t>thresholdPercentageT304</w:t>
      </w:r>
      <w:r w:rsidRPr="00C0503E">
        <w:t xml:space="preserve"> if included in the </w:t>
      </w:r>
      <w:proofErr w:type="spellStart"/>
      <w:r w:rsidRPr="00C0503E">
        <w:rPr>
          <w:i/>
          <w:iCs/>
        </w:rPr>
        <w:t>successHO-Config</w:t>
      </w:r>
      <w:proofErr w:type="spellEnd"/>
      <w:r w:rsidRPr="00C0503E">
        <w:t xml:space="preserve"> received before executing the last reconfiguration with sync:</w:t>
      </w:r>
    </w:p>
    <w:p w14:paraId="325792E1" w14:textId="77777777" w:rsidR="00FF01AB" w:rsidRPr="00C0503E" w:rsidRDefault="00FF01AB" w:rsidP="00FF01AB">
      <w:pPr>
        <w:pStyle w:val="B4"/>
      </w:pPr>
      <w:r w:rsidRPr="00C0503E">
        <w:t>4&gt;</w:t>
      </w:r>
      <w:r w:rsidRPr="00C0503E">
        <w:tab/>
        <w:t xml:space="preserve">set </w:t>
      </w:r>
      <w:r w:rsidRPr="00C0503E">
        <w:rPr>
          <w:i/>
          <w:iCs/>
        </w:rPr>
        <w:t>t304-cause</w:t>
      </w:r>
      <w:r w:rsidRPr="00C0503E">
        <w:t xml:space="preserve"> in </w:t>
      </w:r>
      <w:proofErr w:type="spellStart"/>
      <w:r w:rsidRPr="00C0503E">
        <w:rPr>
          <w:i/>
          <w:iCs/>
        </w:rPr>
        <w:t>shr</w:t>
      </w:r>
      <w:proofErr w:type="spellEnd"/>
      <w:r w:rsidRPr="00C0503E">
        <w:rPr>
          <w:i/>
          <w:iCs/>
        </w:rPr>
        <w:t>-Cause</w:t>
      </w:r>
      <w:r w:rsidRPr="00C0503E">
        <w:t xml:space="preserve"> to </w:t>
      </w:r>
      <w:r w:rsidRPr="00C0503E">
        <w:rPr>
          <w:i/>
          <w:iCs/>
        </w:rPr>
        <w:t>true</w:t>
      </w:r>
      <w:r w:rsidRPr="00C0503E">
        <w:t>;</w:t>
      </w:r>
    </w:p>
    <w:p w14:paraId="64AA8B77" w14:textId="77777777" w:rsidR="00FF01AB" w:rsidRPr="00C0503E" w:rsidRDefault="00FF01AB" w:rsidP="00FF01AB">
      <w:pPr>
        <w:pStyle w:val="B4"/>
      </w:pPr>
      <w:r w:rsidRPr="00C0503E">
        <w:t>4&gt;</w:t>
      </w:r>
      <w:r w:rsidRPr="00C0503E">
        <w:tab/>
      </w:r>
      <w:r w:rsidRPr="00C0503E">
        <w:rPr>
          <w:lang w:eastAsia="ko-KR"/>
        </w:rPr>
        <w:t>set the</w:t>
      </w:r>
      <w:r w:rsidRPr="00C0503E">
        <w:rPr>
          <w:rFonts w:eastAsia="宋体"/>
          <w:i/>
          <w:iCs/>
          <w:lang w:eastAsia="zh-CN"/>
        </w:rPr>
        <w:t xml:space="preserve"> </w:t>
      </w:r>
      <w:proofErr w:type="spellStart"/>
      <w:r w:rsidRPr="00C0503E">
        <w:rPr>
          <w:rFonts w:eastAsia="宋体"/>
          <w:i/>
          <w:iCs/>
          <w:lang w:eastAsia="zh-CN"/>
        </w:rPr>
        <w:t>ra-InformationCommon</w:t>
      </w:r>
      <w:proofErr w:type="spellEnd"/>
      <w:r w:rsidRPr="00C0503E">
        <w:rPr>
          <w:rFonts w:eastAsia="宋体"/>
          <w:lang w:eastAsia="zh-CN"/>
        </w:rPr>
        <w:t xml:space="preserve"> to include the random-access related information associated to the random access procedure in the target </w:t>
      </w:r>
      <w:proofErr w:type="spellStart"/>
      <w:r w:rsidRPr="00C0503E">
        <w:rPr>
          <w:rFonts w:eastAsia="宋体"/>
          <w:lang w:eastAsia="zh-CN"/>
        </w:rPr>
        <w:t>PCell</w:t>
      </w:r>
      <w:proofErr w:type="spellEnd"/>
      <w:r w:rsidRPr="00C0503E">
        <w:rPr>
          <w:rFonts w:eastAsia="宋体"/>
          <w:lang w:eastAsia="zh-CN"/>
        </w:rPr>
        <w:t>, as specified in clause 5.7.10.5;</w:t>
      </w:r>
    </w:p>
    <w:p w14:paraId="7DB54A3D" w14:textId="77777777" w:rsidR="00FF01AB" w:rsidRPr="00C0503E" w:rsidRDefault="00FF01AB" w:rsidP="00FF01AB">
      <w:pPr>
        <w:pStyle w:val="B3"/>
      </w:pPr>
      <w:r w:rsidRPr="00C0503E">
        <w:t>3&gt;</w:t>
      </w:r>
      <w:r w:rsidRPr="00C0503E">
        <w:tab/>
        <w:t xml:space="preserve">if the ratio between the value of the elapsed time of the timer T310 and the configured value of the T310 timer,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thresholdPercentageT310</w:t>
      </w:r>
      <w:r w:rsidRPr="00C0503E">
        <w:t xml:space="preserve"> included in the </w:t>
      </w:r>
      <w:proofErr w:type="spellStart"/>
      <w:r w:rsidRPr="00C0503E">
        <w:rPr>
          <w:i/>
          <w:iCs/>
        </w:rPr>
        <w:t>successHO-Config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w:t>
      </w:r>
    </w:p>
    <w:p w14:paraId="2EEE0996" w14:textId="77777777" w:rsidR="00FF01AB" w:rsidRPr="00C0503E" w:rsidRDefault="00FF01AB" w:rsidP="00FF01AB">
      <w:pPr>
        <w:pStyle w:val="B4"/>
      </w:pPr>
      <w:r w:rsidRPr="00C0503E">
        <w:t>4&gt;</w:t>
      </w:r>
      <w:r w:rsidRPr="00C0503E">
        <w:tab/>
        <w:t xml:space="preserve">set </w:t>
      </w:r>
      <w:r w:rsidRPr="00C0503E">
        <w:rPr>
          <w:i/>
          <w:iCs/>
        </w:rPr>
        <w:t xml:space="preserve">t310-cause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r w:rsidRPr="00C0503E">
        <w:rPr>
          <w:i/>
          <w:iCs/>
        </w:rPr>
        <w:t>true</w:t>
      </w:r>
      <w:r w:rsidRPr="00C0503E">
        <w:t>;</w:t>
      </w:r>
    </w:p>
    <w:p w14:paraId="7CF28A0B" w14:textId="77777777" w:rsidR="00FF01AB" w:rsidRPr="00C0503E" w:rsidRDefault="00FF01AB" w:rsidP="00FF01AB">
      <w:pPr>
        <w:pStyle w:val="B3"/>
      </w:pPr>
      <w:r w:rsidRPr="00C0503E">
        <w:t>3&gt;</w:t>
      </w:r>
      <w:r w:rsidRPr="00C0503E">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sidRPr="00C0503E">
        <w:t>PCell</w:t>
      </w:r>
      <w:proofErr w:type="spellEnd"/>
      <w:r w:rsidRPr="00C0503E">
        <w:t xml:space="preserve"> before executing the last reconfiguration with sync, is greater than </w:t>
      </w:r>
      <w:r w:rsidRPr="00C0503E">
        <w:rPr>
          <w:i/>
          <w:iCs/>
        </w:rPr>
        <w:t>thresholdPercentageT312</w:t>
      </w:r>
      <w:r w:rsidRPr="00C0503E">
        <w:t xml:space="preserve"> included in the </w:t>
      </w:r>
      <w:proofErr w:type="spellStart"/>
      <w:r w:rsidRPr="00C0503E">
        <w:t>s</w:t>
      </w:r>
      <w:r w:rsidRPr="00C0503E">
        <w:rPr>
          <w:i/>
          <w:iCs/>
        </w:rPr>
        <w:t>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w:t>
      </w:r>
    </w:p>
    <w:p w14:paraId="7FA6BDEE" w14:textId="77777777" w:rsidR="00FF01AB" w:rsidRPr="00C0503E" w:rsidRDefault="00FF01AB" w:rsidP="00FF01AB">
      <w:pPr>
        <w:pStyle w:val="B4"/>
      </w:pPr>
      <w:r w:rsidRPr="00C0503E">
        <w:t>4&gt;</w:t>
      </w:r>
      <w:r w:rsidRPr="00C0503E">
        <w:tab/>
        <w:t xml:space="preserve">set </w:t>
      </w:r>
      <w:r w:rsidRPr="00C0503E">
        <w:rPr>
          <w:i/>
          <w:iCs/>
        </w:rPr>
        <w:t xml:space="preserve">t312-cause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r w:rsidRPr="00C0503E">
        <w:rPr>
          <w:i/>
          <w:iCs/>
        </w:rPr>
        <w:t>true</w:t>
      </w:r>
      <w:r w:rsidRPr="00C0503E">
        <w:t>;</w:t>
      </w:r>
    </w:p>
    <w:p w14:paraId="3AD15011" w14:textId="77777777" w:rsidR="00FF01AB" w:rsidRPr="00C0503E" w:rsidRDefault="00FF01AB" w:rsidP="00FF01AB">
      <w:pPr>
        <w:pStyle w:val="B3"/>
      </w:pPr>
      <w:r w:rsidRPr="00C0503E">
        <w:t>3&gt;</w:t>
      </w:r>
      <w:r w:rsidRPr="00C0503E">
        <w:tab/>
        <w:t xml:space="preserve">if </w:t>
      </w:r>
      <w:proofErr w:type="spellStart"/>
      <w:r w:rsidRPr="00C0503E">
        <w:rPr>
          <w:i/>
          <w:iCs/>
        </w:rPr>
        <w:t>sourceDAPS-FailureReporting</w:t>
      </w:r>
      <w:proofErr w:type="spellEnd"/>
      <w:r w:rsidRPr="00C0503E">
        <w:t xml:space="preserve"> included in the </w:t>
      </w:r>
      <w:proofErr w:type="spellStart"/>
      <w:r w:rsidRPr="00C0503E">
        <w:rPr>
          <w:i/>
          <w:iCs/>
        </w:rPr>
        <w:t>successHO-Config</w:t>
      </w:r>
      <w:proofErr w:type="spellEnd"/>
      <w:r w:rsidRPr="00C0503E">
        <w:t xml:space="preserve"> if configured by the source </w:t>
      </w:r>
      <w:proofErr w:type="spellStart"/>
      <w:r w:rsidRPr="00C0503E">
        <w:t>PCell</w:t>
      </w:r>
      <w:proofErr w:type="spellEnd"/>
      <w:r w:rsidRPr="00C0503E">
        <w:t xml:space="preserve"> before executing the last reconfiguration with sync is set to </w:t>
      </w:r>
      <w:r w:rsidRPr="00C0503E">
        <w:rPr>
          <w:i/>
          <w:iCs/>
        </w:rPr>
        <w:t>true</w:t>
      </w:r>
      <w:r w:rsidRPr="00C0503E">
        <w:rPr>
          <w:iCs/>
        </w:rPr>
        <w:t>,</w:t>
      </w:r>
      <w:r w:rsidRPr="00C0503E">
        <w:t xml:space="preserve"> and if the last executed handover was a DAPS handover and if an RLF occurred at the source </w:t>
      </w:r>
      <w:proofErr w:type="spellStart"/>
      <w:r w:rsidRPr="00C0503E">
        <w:t>PCell</w:t>
      </w:r>
      <w:proofErr w:type="spellEnd"/>
      <w:r w:rsidRPr="00C0503E">
        <w:t xml:space="preserve"> during the DAPS handover while T304 was running:</w:t>
      </w:r>
    </w:p>
    <w:p w14:paraId="0AF978B7" w14:textId="77777777" w:rsidR="00FF01AB" w:rsidRPr="00C0503E" w:rsidRDefault="00FF01AB" w:rsidP="00FF01AB">
      <w:pPr>
        <w:pStyle w:val="B4"/>
      </w:pPr>
      <w:r w:rsidRPr="00C0503E">
        <w:t>4&gt;</w:t>
      </w:r>
      <w:r w:rsidRPr="00C0503E">
        <w:tab/>
        <w:t xml:space="preserve">set </w:t>
      </w:r>
      <w:proofErr w:type="spellStart"/>
      <w:r w:rsidRPr="00C0503E">
        <w:rPr>
          <w:i/>
          <w:iCs/>
        </w:rPr>
        <w:t>sourceDAPS</w:t>
      </w:r>
      <w:proofErr w:type="spellEnd"/>
      <w:r w:rsidRPr="00C0503E">
        <w:rPr>
          <w:i/>
          <w:iCs/>
        </w:rPr>
        <w:t xml:space="preserve">-Failure </w:t>
      </w:r>
      <w:r w:rsidRPr="00C0503E">
        <w:t>in</w:t>
      </w:r>
      <w:r w:rsidRPr="00C0503E">
        <w:rPr>
          <w:i/>
          <w:iCs/>
        </w:rPr>
        <w:t xml:space="preserve"> </w:t>
      </w:r>
      <w:proofErr w:type="spellStart"/>
      <w:r w:rsidRPr="00C0503E">
        <w:rPr>
          <w:i/>
          <w:iCs/>
        </w:rPr>
        <w:t>shr</w:t>
      </w:r>
      <w:proofErr w:type="spellEnd"/>
      <w:r w:rsidRPr="00C0503E">
        <w:rPr>
          <w:i/>
          <w:iCs/>
        </w:rPr>
        <w:t>-Cause</w:t>
      </w:r>
      <w:r w:rsidRPr="00C0503E">
        <w:t xml:space="preserve"> to </w:t>
      </w:r>
      <w:r w:rsidRPr="00C0503E">
        <w:rPr>
          <w:i/>
          <w:iCs/>
        </w:rPr>
        <w:t>true</w:t>
      </w:r>
      <w:r w:rsidRPr="00C0503E">
        <w:t>;</w:t>
      </w:r>
    </w:p>
    <w:p w14:paraId="1F98C479" w14:textId="77777777" w:rsidR="00FF01AB" w:rsidRPr="00C0503E" w:rsidRDefault="00FF01AB" w:rsidP="00FF01AB">
      <w:pPr>
        <w:pStyle w:val="B3"/>
      </w:pPr>
      <w:r w:rsidRPr="00C0503E">
        <w:t>3&gt;</w:t>
      </w:r>
      <w:r w:rsidRPr="00C0503E">
        <w:tab/>
        <w:t xml:space="preserve">for each of the </w:t>
      </w:r>
      <w:proofErr w:type="spellStart"/>
      <w:r w:rsidRPr="00C0503E">
        <w:rPr>
          <w:i/>
        </w:rPr>
        <w:t>measObjectNR</w:t>
      </w:r>
      <w:proofErr w:type="spellEnd"/>
      <w:r w:rsidRPr="00C0503E">
        <w:t xml:space="preserve">, configured by the source </w:t>
      </w:r>
      <w:proofErr w:type="spellStart"/>
      <w:r w:rsidRPr="00C0503E">
        <w:t>PCell</w:t>
      </w:r>
      <w:proofErr w:type="spellEnd"/>
      <w:r w:rsidRPr="00C0503E">
        <w:t>, in</w:t>
      </w:r>
      <w:r w:rsidRPr="00C0503E">
        <w:rPr>
          <w:lang w:eastAsia="en-GB"/>
        </w:rPr>
        <w:t xml:space="preserve">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r w:rsidRPr="00C0503E">
        <w:t>:</w:t>
      </w:r>
    </w:p>
    <w:p w14:paraId="42B60E14" w14:textId="77777777" w:rsidR="00FF01AB" w:rsidRPr="00C0503E" w:rsidRDefault="00FF01AB" w:rsidP="00FF01AB">
      <w:pPr>
        <w:pStyle w:val="B4"/>
        <w:rPr>
          <w:rFonts w:eastAsia="宋体"/>
          <w:lang w:eastAsia="zh-CN"/>
        </w:rPr>
      </w:pPr>
      <w:r w:rsidRPr="00C0503E">
        <w:t>4&gt;</w:t>
      </w:r>
      <w:r w:rsidRPr="00C0503E">
        <w:tab/>
        <w:t xml:space="preserve">if measurements are available for the </w:t>
      </w:r>
      <w:proofErr w:type="spellStart"/>
      <w:r w:rsidRPr="00C0503E">
        <w:rPr>
          <w:i/>
        </w:rPr>
        <w:t>measObjectNR</w:t>
      </w:r>
      <w:proofErr w:type="spellEnd"/>
      <w:r w:rsidRPr="00C0503E">
        <w:rPr>
          <w:rFonts w:eastAsia="宋体"/>
          <w:lang w:eastAsia="zh-CN"/>
        </w:rPr>
        <w:t>:</w:t>
      </w:r>
    </w:p>
    <w:p w14:paraId="5D46F0FA" w14:textId="77777777" w:rsidR="00FF01AB" w:rsidRPr="00C0503E" w:rsidRDefault="00FF01AB" w:rsidP="00FF01AB">
      <w:pPr>
        <w:pStyle w:val="B5"/>
        <w:rPr>
          <w:rFonts w:eastAsia="宋体"/>
          <w:lang w:eastAsia="zh-CN"/>
        </w:rPr>
      </w:pPr>
      <w:r w:rsidRPr="00C0503E">
        <w:rPr>
          <w:rFonts w:eastAsia="宋体"/>
          <w:lang w:eastAsia="zh-CN"/>
        </w:rPr>
        <w:t>5&gt;</w:t>
      </w:r>
      <w:r w:rsidRPr="00C0503E">
        <w:tab/>
        <w:t>if the SS/PBCH block-based measurement quantities are available:</w:t>
      </w:r>
    </w:p>
    <w:p w14:paraId="05978D40" w14:textId="77777777" w:rsidR="00FF01AB" w:rsidRPr="00C0503E" w:rsidRDefault="00FF01AB" w:rsidP="00FF01AB">
      <w:pPr>
        <w:pStyle w:val="B6"/>
        <w:rPr>
          <w:rFonts w:eastAsia="宋体"/>
          <w:lang w:val="en-GB"/>
        </w:rPr>
      </w:pPr>
      <w:r w:rsidRPr="00C0503E">
        <w:rPr>
          <w:rFonts w:eastAsia="等线"/>
          <w:lang w:val="en-GB"/>
        </w:rPr>
        <w:t>6&gt;</w:t>
      </w:r>
      <w:r w:rsidRPr="00C0503E">
        <w:rPr>
          <w:rFonts w:eastAsia="等线"/>
          <w:lang w:val="en-GB" w:eastAsia="zh-CN"/>
        </w:rPr>
        <w:tab/>
      </w:r>
      <w:r w:rsidRPr="00C0503E">
        <w:rPr>
          <w:rFonts w:eastAsia="等线"/>
          <w:lang w:val="en-GB"/>
        </w:rPr>
        <w:t xml:space="preserve">set </w:t>
      </w:r>
      <w:r w:rsidRPr="00C0503E">
        <w:rPr>
          <w:rFonts w:eastAsia="宋体"/>
          <w:lang w:val="en-GB" w:eastAsia="zh-CN"/>
        </w:rPr>
        <w:t xml:space="preserve">the </w:t>
      </w:r>
      <w:proofErr w:type="spellStart"/>
      <w:r w:rsidRPr="00C0503E">
        <w:rPr>
          <w:rFonts w:eastAsia="宋体"/>
          <w:i/>
          <w:iCs/>
          <w:lang w:val="en-GB" w:eastAsia="zh-CN"/>
        </w:rPr>
        <w:t>measResultListNR</w:t>
      </w:r>
      <w:proofErr w:type="spellEnd"/>
      <w:r w:rsidRPr="00C0503E">
        <w:rPr>
          <w:rFonts w:eastAsia="宋体"/>
          <w:lang w:val="en-GB" w:eastAsia="zh-CN"/>
        </w:rPr>
        <w:t xml:space="preserve"> in </w:t>
      </w:r>
      <w:proofErr w:type="spellStart"/>
      <w:r w:rsidRPr="00C0503E">
        <w:rPr>
          <w:rFonts w:eastAsia="宋体"/>
          <w:i/>
          <w:iCs/>
          <w:lang w:val="en-GB" w:eastAsia="zh-CN"/>
        </w:rPr>
        <w:t>measResultNeighCells</w:t>
      </w:r>
      <w:proofErr w:type="spellEnd"/>
      <w:r w:rsidRPr="00C0503E">
        <w:rPr>
          <w:rFonts w:eastAsia="宋体"/>
          <w:lang w:val="en-GB" w:eastAsia="zh-CN"/>
        </w:rPr>
        <w:t xml:space="preserve"> to include all the available measurement quantities of the best measured cells, other than the source </w:t>
      </w:r>
      <w:proofErr w:type="spellStart"/>
      <w:r w:rsidRPr="00C0503E">
        <w:rPr>
          <w:rFonts w:eastAsia="宋体"/>
          <w:lang w:val="en-GB" w:eastAsia="zh-CN"/>
        </w:rPr>
        <w:t>PCell</w:t>
      </w:r>
      <w:proofErr w:type="spellEnd"/>
      <w:r w:rsidRPr="00C0503E">
        <w:rPr>
          <w:rFonts w:eastAsia="宋体"/>
          <w:lang w:val="en-GB" w:eastAsia="zh-CN"/>
        </w:rPr>
        <w:t xml:space="preserve"> or target </w:t>
      </w:r>
      <w:proofErr w:type="spellStart"/>
      <w:r w:rsidRPr="00C0503E">
        <w:rPr>
          <w:rFonts w:eastAsia="宋体"/>
          <w:lang w:val="en-GB" w:eastAsia="zh-CN"/>
        </w:rPr>
        <w:t>PCell</w:t>
      </w:r>
      <w:proofErr w:type="spellEnd"/>
      <w:r w:rsidRPr="00C0503E">
        <w:rPr>
          <w:rFonts w:eastAsia="宋体"/>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C0503E">
        <w:rPr>
          <w:rFonts w:eastAsia="宋体"/>
          <w:lang w:val="en-GB"/>
        </w:rPr>
        <w:t xml:space="preserve">UE </w:t>
      </w:r>
      <w:r w:rsidRPr="00C0503E">
        <w:rPr>
          <w:lang w:val="en-GB"/>
        </w:rPr>
        <w:t xml:space="preserve">sends the </w:t>
      </w:r>
      <w:proofErr w:type="spellStart"/>
      <w:r w:rsidRPr="00C0503E">
        <w:rPr>
          <w:i/>
          <w:iCs/>
          <w:lang w:val="en-GB"/>
        </w:rPr>
        <w:t>RRCReconfigurationComplete</w:t>
      </w:r>
      <w:proofErr w:type="spellEnd"/>
      <w:r w:rsidRPr="00C0503E">
        <w:rPr>
          <w:lang w:val="en-GB"/>
        </w:rPr>
        <w:t xml:space="preserve"> message</w:t>
      </w:r>
      <w:r w:rsidRPr="00C0503E">
        <w:rPr>
          <w:rFonts w:eastAsia="宋体"/>
          <w:lang w:val="en-GB" w:eastAsia="zh-CN"/>
        </w:rPr>
        <w:t>;</w:t>
      </w:r>
    </w:p>
    <w:p w14:paraId="22128F57" w14:textId="77777777" w:rsidR="00FF01AB" w:rsidRPr="00C0503E" w:rsidRDefault="00FF01AB" w:rsidP="00FF01AB">
      <w:pPr>
        <w:pStyle w:val="B6"/>
        <w:rPr>
          <w:rFonts w:eastAsia="宋体"/>
          <w:lang w:val="en-GB" w:eastAsia="zh-CN"/>
        </w:rPr>
      </w:pPr>
      <w:r w:rsidRPr="00C0503E">
        <w:rPr>
          <w:lang w:val="en-GB"/>
        </w:rPr>
        <w:t>6&gt;</w:t>
      </w:r>
      <w:r w:rsidRPr="00C0503E">
        <w:rPr>
          <w:lang w:val="en-GB"/>
        </w:rPr>
        <w:tab/>
      </w:r>
      <w:r w:rsidRPr="00C0503E">
        <w:rPr>
          <w:rFonts w:eastAsia="宋体"/>
          <w:lang w:val="en-GB" w:eastAsia="zh-CN"/>
        </w:rPr>
        <w:t>for each neighbour cell included, include the optional fields that are available;</w:t>
      </w:r>
    </w:p>
    <w:p w14:paraId="3D11D432" w14:textId="77777777" w:rsidR="00FF01AB" w:rsidRPr="00C0503E" w:rsidRDefault="00FF01AB" w:rsidP="00FF01AB">
      <w:pPr>
        <w:pStyle w:val="NO"/>
      </w:pPr>
      <w:r w:rsidRPr="00C0503E">
        <w:t>NOTE 1:</w:t>
      </w:r>
      <w:r w:rsidRPr="00C0503E">
        <w:tab/>
      </w:r>
      <w:r w:rsidRPr="00C0503E">
        <w:rPr>
          <w:rFonts w:eastAsia="宋体"/>
          <w:lang w:eastAsia="zh-CN"/>
        </w:rPr>
        <w:t xml:space="preserve">For the </w:t>
      </w:r>
      <w:proofErr w:type="spellStart"/>
      <w:r w:rsidRPr="00C0503E">
        <w:rPr>
          <w:rFonts w:eastAsia="宋体"/>
          <w:lang w:eastAsia="zh-CN"/>
        </w:rPr>
        <w:t>neighboring</w:t>
      </w:r>
      <w:proofErr w:type="spellEnd"/>
      <w:r w:rsidRPr="00C0503E">
        <w:rPr>
          <w:rFonts w:eastAsia="宋体"/>
          <w:lang w:eastAsia="zh-CN"/>
        </w:rPr>
        <w:t xml:space="preserve"> cells set </w:t>
      </w:r>
      <w:r w:rsidRPr="00C0503E">
        <w:t xml:space="preserve">included in </w:t>
      </w:r>
      <w:proofErr w:type="spellStart"/>
      <w:r w:rsidRPr="00C0503E">
        <w:rPr>
          <w:rFonts w:eastAsia="宋体"/>
          <w:i/>
          <w:lang w:eastAsia="zh-CN"/>
        </w:rPr>
        <w:t>measResultListNR</w:t>
      </w:r>
      <w:proofErr w:type="spellEnd"/>
      <w:r w:rsidRPr="00C0503E">
        <w:rPr>
          <w:rFonts w:eastAsia="宋体"/>
          <w:lang w:eastAsia="zh-CN"/>
        </w:rPr>
        <w:t xml:space="preserve"> in </w:t>
      </w:r>
      <w:proofErr w:type="spellStart"/>
      <w:r w:rsidRPr="00C0503E">
        <w:rPr>
          <w:rFonts w:eastAsia="宋体"/>
          <w:i/>
          <w:lang w:eastAsia="zh-CN"/>
        </w:rPr>
        <w:t>measResultNeighCells</w:t>
      </w:r>
      <w:proofErr w:type="spellEnd"/>
      <w:r w:rsidRPr="00C0503E">
        <w:rPr>
          <w:rFonts w:eastAsia="宋体"/>
          <w:i/>
          <w:lang w:eastAsia="zh-CN"/>
        </w:rPr>
        <w:t xml:space="preserve"> </w:t>
      </w:r>
      <w:r w:rsidRPr="00C0503E">
        <w:rPr>
          <w:rFonts w:eastAsia="宋体"/>
          <w:iCs/>
          <w:lang w:eastAsia="zh-CN"/>
        </w:rPr>
        <w:t xml:space="preserve">ordered </w:t>
      </w:r>
      <w:r w:rsidRPr="00C0503E">
        <w:rPr>
          <w:rFonts w:eastAsia="宋体"/>
          <w:lang w:eastAsia="zh-CN"/>
        </w:rPr>
        <w:t xml:space="preserve">based on the </w:t>
      </w:r>
      <w:r w:rsidRPr="00C0503E">
        <w:t>SS/PBCH block measurement quantities,</w:t>
      </w:r>
      <w:r w:rsidRPr="00C0503E">
        <w:rPr>
          <w:rFonts w:eastAsia="宋体"/>
          <w:lang w:eastAsia="zh-CN"/>
        </w:rPr>
        <w:t xml:space="preserve"> the UE includes also </w:t>
      </w:r>
      <w:r w:rsidRPr="00C0503E">
        <w:t>the CSI-RS based measurement quantities, if available.</w:t>
      </w:r>
    </w:p>
    <w:p w14:paraId="700668F7" w14:textId="77777777" w:rsidR="00FF01AB" w:rsidRPr="00C0503E" w:rsidRDefault="00FF01AB" w:rsidP="00FF01AB">
      <w:pPr>
        <w:pStyle w:val="B5"/>
        <w:rPr>
          <w:rFonts w:eastAsia="宋体"/>
          <w:lang w:eastAsia="zh-CN"/>
        </w:rPr>
      </w:pPr>
      <w:r w:rsidRPr="00C0503E">
        <w:rPr>
          <w:rFonts w:eastAsia="宋体"/>
          <w:lang w:eastAsia="zh-CN"/>
        </w:rPr>
        <w:lastRenderedPageBreak/>
        <w:t>5&gt;</w:t>
      </w:r>
      <w:r w:rsidRPr="00C0503E">
        <w:tab/>
        <w:t>if the CSI-RS measurement quantities are available:</w:t>
      </w:r>
    </w:p>
    <w:p w14:paraId="40F5ADA9" w14:textId="77777777" w:rsidR="00FF01AB" w:rsidRPr="00C0503E" w:rsidRDefault="00FF01AB" w:rsidP="00FF01AB">
      <w:pPr>
        <w:pStyle w:val="B6"/>
        <w:rPr>
          <w:rFonts w:eastAsia="宋体"/>
          <w:lang w:val="en-GB" w:eastAsia="zh-CN"/>
        </w:rPr>
      </w:pPr>
      <w:r w:rsidRPr="00C0503E">
        <w:rPr>
          <w:rFonts w:eastAsia="等线"/>
          <w:lang w:val="en-GB"/>
        </w:rPr>
        <w:t>6&gt;</w:t>
      </w:r>
      <w:r w:rsidRPr="00C0503E">
        <w:rPr>
          <w:rFonts w:eastAsia="等线"/>
          <w:lang w:val="en-GB" w:eastAsia="zh-CN"/>
        </w:rPr>
        <w:tab/>
      </w:r>
      <w:r w:rsidRPr="00C0503E">
        <w:rPr>
          <w:rFonts w:eastAsia="等线"/>
          <w:lang w:val="en-GB"/>
        </w:rPr>
        <w:t xml:space="preserve">set </w:t>
      </w:r>
      <w:r w:rsidRPr="00C0503E">
        <w:rPr>
          <w:rFonts w:eastAsia="宋体"/>
          <w:lang w:val="en-GB" w:eastAsia="zh-CN"/>
        </w:rPr>
        <w:t xml:space="preserve">the </w:t>
      </w:r>
      <w:proofErr w:type="spellStart"/>
      <w:r w:rsidRPr="00C0503E">
        <w:rPr>
          <w:rFonts w:eastAsia="宋体"/>
          <w:i/>
          <w:iCs/>
          <w:lang w:val="en-GB" w:eastAsia="zh-CN"/>
        </w:rPr>
        <w:t>measResultListNR</w:t>
      </w:r>
      <w:proofErr w:type="spellEnd"/>
      <w:r w:rsidRPr="00C0503E">
        <w:rPr>
          <w:rFonts w:eastAsia="宋体"/>
          <w:lang w:val="en-GB" w:eastAsia="zh-CN"/>
        </w:rPr>
        <w:t xml:space="preserve"> in </w:t>
      </w:r>
      <w:proofErr w:type="spellStart"/>
      <w:r w:rsidRPr="00C0503E">
        <w:rPr>
          <w:rFonts w:eastAsia="宋体"/>
          <w:i/>
          <w:iCs/>
          <w:lang w:val="en-GB" w:eastAsia="zh-CN"/>
        </w:rPr>
        <w:t>measResultNeighCells</w:t>
      </w:r>
      <w:proofErr w:type="spellEnd"/>
      <w:r w:rsidRPr="00C0503E">
        <w:rPr>
          <w:rFonts w:eastAsia="宋体"/>
          <w:lang w:val="en-GB" w:eastAsia="zh-CN"/>
        </w:rPr>
        <w:t xml:space="preserve"> to include all the available measurement quantities of the best measured cells, other than the source </w:t>
      </w:r>
      <w:proofErr w:type="spellStart"/>
      <w:r w:rsidRPr="00C0503E">
        <w:rPr>
          <w:rFonts w:eastAsia="宋体"/>
          <w:lang w:val="en-GB" w:eastAsia="zh-CN"/>
        </w:rPr>
        <w:t>PCell</w:t>
      </w:r>
      <w:proofErr w:type="spellEnd"/>
      <w:r w:rsidRPr="00C0503E">
        <w:rPr>
          <w:rFonts w:eastAsia="宋体"/>
          <w:lang w:val="en-GB" w:eastAsia="zh-CN"/>
        </w:rPr>
        <w:t xml:space="preserve"> and target </w:t>
      </w:r>
      <w:proofErr w:type="spellStart"/>
      <w:r w:rsidRPr="00C0503E">
        <w:rPr>
          <w:rFonts w:eastAsia="宋体"/>
          <w:lang w:val="en-GB" w:eastAsia="zh-CN"/>
        </w:rPr>
        <w:t>PCell</w:t>
      </w:r>
      <w:proofErr w:type="spellEnd"/>
      <w:r w:rsidRPr="00C0503E">
        <w:rPr>
          <w:rFonts w:eastAsia="宋体"/>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C0503E">
        <w:rPr>
          <w:rFonts w:eastAsia="宋体"/>
          <w:lang w:val="en-GB"/>
        </w:rPr>
        <w:t xml:space="preserve">UE </w:t>
      </w:r>
      <w:r w:rsidRPr="00C0503E">
        <w:rPr>
          <w:lang w:val="en-GB"/>
        </w:rPr>
        <w:t xml:space="preserve">sends the </w:t>
      </w:r>
      <w:proofErr w:type="spellStart"/>
      <w:r w:rsidRPr="00C0503E">
        <w:rPr>
          <w:i/>
          <w:iCs/>
          <w:lang w:val="en-GB"/>
        </w:rPr>
        <w:t>RRCReconfigurationComplete</w:t>
      </w:r>
      <w:proofErr w:type="spellEnd"/>
      <w:r w:rsidRPr="00C0503E">
        <w:rPr>
          <w:lang w:val="en-GB"/>
        </w:rPr>
        <w:t xml:space="preserve"> message</w:t>
      </w:r>
      <w:r w:rsidRPr="00C0503E">
        <w:rPr>
          <w:rFonts w:eastAsia="宋体"/>
          <w:lang w:val="en-GB" w:eastAsia="zh-CN"/>
        </w:rPr>
        <w:t>;</w:t>
      </w:r>
    </w:p>
    <w:p w14:paraId="2C1415D2" w14:textId="77777777" w:rsidR="00FF01AB" w:rsidRPr="00C0503E" w:rsidRDefault="00FF01AB" w:rsidP="00FF01AB">
      <w:pPr>
        <w:pStyle w:val="B6"/>
        <w:rPr>
          <w:rFonts w:eastAsia="宋体"/>
          <w:lang w:val="en-GB" w:eastAsia="zh-CN"/>
        </w:rPr>
      </w:pPr>
      <w:r w:rsidRPr="00C0503E">
        <w:rPr>
          <w:lang w:val="en-GB"/>
        </w:rPr>
        <w:t>6&gt;</w:t>
      </w:r>
      <w:r w:rsidRPr="00C0503E">
        <w:rPr>
          <w:lang w:val="en-GB"/>
        </w:rPr>
        <w:tab/>
      </w:r>
      <w:r w:rsidRPr="00C0503E">
        <w:rPr>
          <w:rFonts w:eastAsia="宋体"/>
          <w:lang w:val="en-GB" w:eastAsia="zh-CN"/>
        </w:rPr>
        <w:t>for each neighbour cell included, include the optional fields that are available;</w:t>
      </w:r>
    </w:p>
    <w:p w14:paraId="1995E292" w14:textId="77777777" w:rsidR="00FF01AB" w:rsidRPr="00C0503E" w:rsidRDefault="00FF01AB" w:rsidP="00FF01AB">
      <w:pPr>
        <w:pStyle w:val="NO"/>
      </w:pPr>
      <w:r w:rsidRPr="00C0503E">
        <w:t>NOTE 2:</w:t>
      </w:r>
      <w:r w:rsidRPr="00C0503E">
        <w:tab/>
      </w:r>
      <w:r w:rsidRPr="00C0503E">
        <w:rPr>
          <w:rFonts w:eastAsia="宋体"/>
          <w:lang w:eastAsia="zh-CN"/>
        </w:rPr>
        <w:t xml:space="preserve">For the </w:t>
      </w:r>
      <w:proofErr w:type="spellStart"/>
      <w:r w:rsidRPr="00C0503E">
        <w:rPr>
          <w:rFonts w:eastAsia="宋体"/>
          <w:lang w:eastAsia="zh-CN"/>
        </w:rPr>
        <w:t>neighboring</w:t>
      </w:r>
      <w:proofErr w:type="spellEnd"/>
      <w:r w:rsidRPr="00C0503E">
        <w:rPr>
          <w:rFonts w:eastAsia="宋体"/>
          <w:lang w:eastAsia="zh-CN"/>
        </w:rPr>
        <w:t xml:space="preserve"> cells set ordered based on </w:t>
      </w:r>
      <w:r w:rsidRPr="00C0503E">
        <w:t xml:space="preserve">the CSI-RS measurement quantities, the </w:t>
      </w:r>
      <w:r w:rsidRPr="00C0503E">
        <w:rPr>
          <w:rFonts w:eastAsia="宋体"/>
          <w:lang w:eastAsia="zh-CN"/>
        </w:rPr>
        <w:t xml:space="preserve">UE includes measurements only </w:t>
      </w:r>
      <w:r w:rsidRPr="00C0503E">
        <w:t xml:space="preserve">for the cells not yet included in </w:t>
      </w:r>
      <w:proofErr w:type="spellStart"/>
      <w:r w:rsidRPr="00C0503E">
        <w:rPr>
          <w:rFonts w:eastAsia="宋体"/>
          <w:i/>
          <w:lang w:eastAsia="zh-CN"/>
        </w:rPr>
        <w:t>measResultListNR</w:t>
      </w:r>
      <w:proofErr w:type="spellEnd"/>
      <w:r w:rsidRPr="00C0503E">
        <w:rPr>
          <w:rFonts w:eastAsia="宋体"/>
          <w:lang w:eastAsia="zh-CN"/>
        </w:rPr>
        <w:t xml:space="preserve"> in </w:t>
      </w:r>
      <w:proofErr w:type="spellStart"/>
      <w:r w:rsidRPr="00C0503E">
        <w:rPr>
          <w:rFonts w:eastAsia="宋体"/>
          <w:i/>
          <w:lang w:eastAsia="zh-CN"/>
        </w:rPr>
        <w:t>measResultNeighCells</w:t>
      </w:r>
      <w:proofErr w:type="spellEnd"/>
      <w:r w:rsidRPr="00C0503E">
        <w:rPr>
          <w:rFonts w:eastAsia="宋体"/>
          <w:i/>
          <w:lang w:eastAsia="zh-CN"/>
        </w:rPr>
        <w:t xml:space="preserve"> </w:t>
      </w:r>
      <w:r w:rsidRPr="00C0503E">
        <w:rPr>
          <w:rFonts w:eastAsia="宋体"/>
          <w:iCs/>
          <w:lang w:eastAsia="zh-CN"/>
        </w:rPr>
        <w:t xml:space="preserve">to avoid overriding </w:t>
      </w:r>
      <w:r w:rsidRPr="00C0503E">
        <w:t xml:space="preserve">SS/PBCH block-based </w:t>
      </w:r>
      <w:r w:rsidRPr="00C0503E">
        <w:rPr>
          <w:rFonts w:eastAsia="宋体"/>
          <w:iCs/>
          <w:lang w:eastAsia="zh-CN"/>
        </w:rPr>
        <w:t>ordered measurements</w:t>
      </w:r>
      <w:r w:rsidRPr="00C0503E">
        <w:t>.</w:t>
      </w:r>
    </w:p>
    <w:p w14:paraId="2621C73E" w14:textId="77777777" w:rsidR="00FF01AB" w:rsidRPr="00C0503E" w:rsidRDefault="00FF01AB" w:rsidP="00FF01AB">
      <w:pPr>
        <w:pStyle w:val="B3"/>
      </w:pPr>
      <w:r w:rsidRPr="00C0503E">
        <w:t>3&gt;</w:t>
      </w:r>
      <w:r w:rsidRPr="00C0503E">
        <w:tab/>
        <w:t xml:space="preserve">for each of the </w:t>
      </w:r>
      <w:proofErr w:type="spellStart"/>
      <w:r w:rsidRPr="00C0503E">
        <w:rPr>
          <w:i/>
          <w:iCs/>
        </w:rPr>
        <w:t>measObjectEUTRA</w:t>
      </w:r>
      <w:proofErr w:type="spellEnd"/>
      <w:r w:rsidRPr="00C0503E">
        <w:t xml:space="preserve">, configured by the source </w:t>
      </w:r>
      <w:proofErr w:type="spellStart"/>
      <w:r w:rsidRPr="00C0503E">
        <w:t>PCell</w:t>
      </w:r>
      <w:proofErr w:type="spellEnd"/>
      <w:r w:rsidRPr="00C0503E">
        <w:t xml:space="preserve"> in</w:t>
      </w:r>
      <w:r w:rsidRPr="00C0503E">
        <w:rPr>
          <w:lang w:eastAsia="en-GB"/>
        </w:rPr>
        <w:t xml:space="preserve">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p>
    <w:p w14:paraId="78E564F2" w14:textId="77777777" w:rsidR="00FF01AB" w:rsidRPr="00C0503E" w:rsidRDefault="00FF01AB" w:rsidP="00FF01AB">
      <w:pPr>
        <w:pStyle w:val="B4"/>
      </w:pPr>
      <w:r w:rsidRPr="00C0503E">
        <w:t>4&gt;</w:t>
      </w:r>
      <w:r w:rsidRPr="00C0503E">
        <w:tab/>
        <w:t xml:space="preserve">if measurements are available for the </w:t>
      </w:r>
      <w:proofErr w:type="spellStart"/>
      <w:r w:rsidRPr="00C0503E">
        <w:rPr>
          <w:i/>
          <w:iCs/>
        </w:rPr>
        <w:t>measObjectEUTRA</w:t>
      </w:r>
      <w:proofErr w:type="spellEnd"/>
      <w:r w:rsidRPr="00C0503E">
        <w:t>:</w:t>
      </w:r>
    </w:p>
    <w:p w14:paraId="135E8670" w14:textId="77777777" w:rsidR="00FF01AB" w:rsidRPr="00C0503E" w:rsidRDefault="00FF01AB" w:rsidP="00FF01AB">
      <w:pPr>
        <w:pStyle w:val="B5"/>
        <w:rPr>
          <w:rFonts w:eastAsia="宋体"/>
        </w:rPr>
      </w:pPr>
      <w:r w:rsidRPr="00C0503E">
        <w:rPr>
          <w:rFonts w:eastAsia="宋体"/>
        </w:rPr>
        <w:t>5&gt;</w:t>
      </w:r>
      <w:r w:rsidRPr="00C0503E">
        <w:rPr>
          <w:rFonts w:eastAsia="宋体"/>
        </w:rPr>
        <w:tab/>
        <w:t xml:space="preserve">set the </w:t>
      </w:r>
      <w:proofErr w:type="spellStart"/>
      <w:r w:rsidRPr="00C0503E">
        <w:rPr>
          <w:rFonts w:eastAsia="宋体"/>
          <w:i/>
          <w:iCs/>
        </w:rPr>
        <w:t>measResultListEUTRA</w:t>
      </w:r>
      <w:proofErr w:type="spellEnd"/>
      <w:r w:rsidRPr="00C0503E">
        <w:rPr>
          <w:rFonts w:eastAsia="宋体"/>
        </w:rPr>
        <w:t xml:space="preserve"> in </w:t>
      </w:r>
      <w:proofErr w:type="spellStart"/>
      <w:r w:rsidRPr="00C0503E">
        <w:rPr>
          <w:rFonts w:eastAsia="宋体"/>
          <w:i/>
          <w:iCs/>
        </w:rPr>
        <w:t>measResultNeighCells</w:t>
      </w:r>
      <w:proofErr w:type="spellEnd"/>
      <w:r w:rsidRPr="00C0503E">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C0503E">
        <w:rPr>
          <w:rFonts w:eastAsia="宋体"/>
          <w:lang w:eastAsia="zh-CN"/>
        </w:rPr>
        <w:t xml:space="preserve">the </w:t>
      </w:r>
      <w:r w:rsidRPr="00C0503E">
        <w:rPr>
          <w:rFonts w:eastAsia="宋体"/>
        </w:rPr>
        <w:t xml:space="preserve">UE </w:t>
      </w:r>
      <w:r w:rsidRPr="00C0503E">
        <w:t>sends the</w:t>
      </w:r>
      <w:r w:rsidRPr="00C0503E">
        <w:rPr>
          <w:i/>
        </w:rPr>
        <w:t xml:space="preserve"> </w:t>
      </w:r>
      <w:proofErr w:type="spellStart"/>
      <w:r w:rsidRPr="00C0503E">
        <w:rPr>
          <w:i/>
          <w:iCs/>
        </w:rPr>
        <w:t>RRCReconfigurationComplete</w:t>
      </w:r>
      <w:proofErr w:type="spellEnd"/>
      <w:r w:rsidRPr="00C0503E">
        <w:t xml:space="preserve"> message</w:t>
      </w:r>
      <w:r w:rsidRPr="00C0503E">
        <w:rPr>
          <w:rFonts w:eastAsia="宋体"/>
        </w:rPr>
        <w:t>;</w:t>
      </w:r>
    </w:p>
    <w:p w14:paraId="2C58272B" w14:textId="77777777" w:rsidR="00FF01AB" w:rsidRPr="00C0503E" w:rsidRDefault="00FF01AB" w:rsidP="00FF01AB">
      <w:pPr>
        <w:pStyle w:val="B5"/>
        <w:rPr>
          <w:rFonts w:eastAsia="宋体"/>
        </w:rPr>
      </w:pPr>
      <w:r w:rsidRPr="00C0503E">
        <w:rPr>
          <w:rFonts w:eastAsia="宋体"/>
        </w:rPr>
        <w:t>5&gt;</w:t>
      </w:r>
      <w:r w:rsidRPr="00C0503E">
        <w:rPr>
          <w:rFonts w:eastAsia="宋体"/>
        </w:rPr>
        <w:tab/>
        <w:t>for each neighbour cell included, include the optional fields that are available;</w:t>
      </w:r>
    </w:p>
    <w:p w14:paraId="4CE3641A" w14:textId="77777777" w:rsidR="00FF01AB" w:rsidRPr="00C0503E" w:rsidRDefault="00FF01AB" w:rsidP="00FF01AB">
      <w:pPr>
        <w:pStyle w:val="B3"/>
      </w:pPr>
      <w:r w:rsidRPr="00C0503E">
        <w:rPr>
          <w:rFonts w:eastAsia="宋体"/>
          <w:lang w:eastAsia="zh-CN"/>
        </w:rPr>
        <w:t>3&gt;</w:t>
      </w:r>
      <w:r w:rsidRPr="00C0503E">
        <w:rPr>
          <w:rFonts w:eastAsia="宋体"/>
          <w:lang w:eastAsia="zh-CN"/>
        </w:rPr>
        <w:tab/>
      </w:r>
      <w:r w:rsidRPr="00C0503E">
        <w:t xml:space="preserve">for each of the neighbour cells included in </w:t>
      </w:r>
      <w:proofErr w:type="spellStart"/>
      <w:r w:rsidRPr="00C0503E">
        <w:rPr>
          <w:rFonts w:eastAsia="宋体"/>
          <w:i/>
          <w:iCs/>
          <w:lang w:eastAsia="zh-CN"/>
        </w:rPr>
        <w:t>measResultNeighCells</w:t>
      </w:r>
      <w:proofErr w:type="spellEnd"/>
      <w:r w:rsidRPr="00C0503E">
        <w:t>:</w:t>
      </w:r>
    </w:p>
    <w:p w14:paraId="4A841E39" w14:textId="77777777" w:rsidR="00FF01AB" w:rsidRPr="00C0503E" w:rsidRDefault="00FF01AB" w:rsidP="00FF01AB">
      <w:pPr>
        <w:pStyle w:val="B4"/>
      </w:pPr>
      <w:r w:rsidRPr="00C0503E">
        <w:rPr>
          <w:rFonts w:eastAsia="宋体"/>
          <w:lang w:eastAsia="zh-CN"/>
        </w:rPr>
        <w:t>4&gt;</w:t>
      </w:r>
      <w:r w:rsidRPr="00C0503E">
        <w:tab/>
        <w:t xml:space="preserve">if the cell was a candidate target cell included in the </w:t>
      </w:r>
      <w:proofErr w:type="spellStart"/>
      <w:r w:rsidRPr="00C0503E">
        <w:rPr>
          <w:i/>
        </w:rPr>
        <w:t>condRRCReconfig</w:t>
      </w:r>
      <w:proofErr w:type="spellEnd"/>
      <w:r w:rsidRPr="00C0503E">
        <w:rPr>
          <w:i/>
          <w:iCs/>
        </w:rPr>
        <w:t xml:space="preserve"> </w:t>
      </w:r>
      <w:r w:rsidRPr="00C0503E">
        <w:t xml:space="preserve">within the </w:t>
      </w:r>
      <w:proofErr w:type="spellStart"/>
      <w:r w:rsidRPr="00C0503E">
        <w:rPr>
          <w:i/>
          <w:iCs/>
        </w:rPr>
        <w:t>conditionalReconfiguration</w:t>
      </w:r>
      <w:proofErr w:type="spellEnd"/>
      <w:r w:rsidRPr="00C0503E">
        <w:t xml:space="preserve"> configured by the source </w:t>
      </w:r>
      <w:proofErr w:type="spellStart"/>
      <w:r w:rsidRPr="00C0503E">
        <w:t>PCell</w:t>
      </w:r>
      <w:proofErr w:type="spellEnd"/>
      <w:r w:rsidRPr="00C0503E">
        <w:t>, in</w:t>
      </w:r>
      <w:r w:rsidRPr="00C0503E">
        <w:rPr>
          <w:lang w:eastAsia="en-GB"/>
        </w:rPr>
        <w:t xml:space="preserve"> which the last </w:t>
      </w:r>
      <w:proofErr w:type="spellStart"/>
      <w:r w:rsidRPr="00C0503E">
        <w:rPr>
          <w:i/>
          <w:lang w:eastAsia="en-GB"/>
        </w:rPr>
        <w:t>RRCReconfiguration</w:t>
      </w:r>
      <w:proofErr w:type="spellEnd"/>
      <w:r w:rsidRPr="00C0503E">
        <w:rPr>
          <w:lang w:eastAsia="en-GB"/>
        </w:rPr>
        <w:t xml:space="preserve"> message including </w:t>
      </w:r>
      <w:proofErr w:type="spellStart"/>
      <w:r w:rsidRPr="00C0503E">
        <w:rPr>
          <w:i/>
          <w:lang w:eastAsia="sv-SE"/>
        </w:rPr>
        <w:t>reconfigurationWithSync</w:t>
      </w:r>
      <w:proofErr w:type="spellEnd"/>
      <w:r w:rsidRPr="00C0503E">
        <w:rPr>
          <w:iCs/>
          <w:lang w:eastAsia="sv-SE"/>
        </w:rPr>
        <w:t xml:space="preserve"> was applied</w:t>
      </w:r>
      <w:r w:rsidRPr="00C0503E">
        <w:t>:</w:t>
      </w:r>
    </w:p>
    <w:p w14:paraId="4988564F" w14:textId="77777777" w:rsidR="00FF01AB" w:rsidRPr="00C0503E" w:rsidRDefault="00FF01AB" w:rsidP="00FF01AB">
      <w:pPr>
        <w:pStyle w:val="B5"/>
      </w:pPr>
      <w:r w:rsidRPr="00C0503E">
        <w:t>5&gt;</w:t>
      </w:r>
      <w:r w:rsidRPr="00C0503E">
        <w:tab/>
        <w:t xml:space="preserve">set the </w:t>
      </w:r>
      <w:proofErr w:type="spellStart"/>
      <w:r w:rsidRPr="00C0503E">
        <w:rPr>
          <w:i/>
        </w:rPr>
        <w:t>choCandidate</w:t>
      </w:r>
      <w:proofErr w:type="spellEnd"/>
      <w:r w:rsidRPr="00C0503E">
        <w:t xml:space="preserve"> to </w:t>
      </w:r>
      <w:r w:rsidRPr="00C0503E">
        <w:rPr>
          <w:i/>
        </w:rPr>
        <w:t>true</w:t>
      </w:r>
      <w:r w:rsidRPr="00C0503E">
        <w:t xml:space="preserve"> in </w:t>
      </w:r>
      <w:proofErr w:type="spellStart"/>
      <w:r w:rsidRPr="00C0503E">
        <w:rPr>
          <w:i/>
        </w:rPr>
        <w:t>measResultNR</w:t>
      </w:r>
      <w:proofErr w:type="spellEnd"/>
      <w:r w:rsidRPr="00C0503E">
        <w:t>;</w:t>
      </w:r>
    </w:p>
    <w:p w14:paraId="0E63FA3B" w14:textId="77777777" w:rsidR="00FF01AB" w:rsidRPr="00C0503E" w:rsidRDefault="00FF01AB" w:rsidP="00FF01AB">
      <w:pPr>
        <w:pStyle w:val="B3"/>
      </w:pPr>
      <w:r w:rsidRPr="00C0503E">
        <w:t>3&gt;</w:t>
      </w:r>
      <w:r w:rsidRPr="00C0503E">
        <w:tab/>
        <w:t xml:space="preserve">if available, set the </w:t>
      </w:r>
      <w:proofErr w:type="spellStart"/>
      <w:r w:rsidRPr="00C0503E">
        <w:rPr>
          <w:i/>
        </w:rPr>
        <w:t>locationInfo</w:t>
      </w:r>
      <w:proofErr w:type="spellEnd"/>
      <w:r w:rsidRPr="00C0503E">
        <w:rPr>
          <w:i/>
        </w:rPr>
        <w:t xml:space="preserve"> </w:t>
      </w:r>
      <w:r w:rsidRPr="00C0503E">
        <w:t>as in 5.3.3.7;</w:t>
      </w:r>
    </w:p>
    <w:p w14:paraId="2C8361A2" w14:textId="77777777" w:rsidR="00FF01AB" w:rsidRPr="00C0503E" w:rsidRDefault="00FF01AB" w:rsidP="00FF01AB">
      <w:pPr>
        <w:pStyle w:val="B1"/>
      </w:pPr>
      <w:r w:rsidRPr="00C0503E">
        <w:t>1&gt;</w:t>
      </w:r>
      <w:r w:rsidRPr="00C0503E">
        <w:tab/>
      </w:r>
      <w:r w:rsidRPr="00C0503E">
        <w:rPr>
          <w:lang w:eastAsia="zh-CN"/>
        </w:rPr>
        <w:t xml:space="preserve">release </w:t>
      </w:r>
      <w:proofErr w:type="spellStart"/>
      <w:r w:rsidRPr="00C0503E">
        <w:rPr>
          <w:i/>
        </w:rPr>
        <w:t>successHO-Config</w:t>
      </w:r>
      <w:proofErr w:type="spellEnd"/>
      <w:r w:rsidRPr="00C0503E">
        <w:rPr>
          <w:lang w:eastAsia="zh-CN"/>
        </w:rPr>
        <w:t xml:space="preserve"> </w:t>
      </w:r>
      <w:r w:rsidRPr="00C0503E">
        <w:t xml:space="preserve">configured by the source </w:t>
      </w:r>
      <w:proofErr w:type="spellStart"/>
      <w:r w:rsidRPr="00C0503E">
        <w:t>PCell</w:t>
      </w:r>
      <w:proofErr w:type="spellEnd"/>
      <w:r w:rsidRPr="00C0503E">
        <w:t xml:space="preserve"> and </w:t>
      </w:r>
      <w:r w:rsidRPr="00C0503E">
        <w:rPr>
          <w:i/>
          <w:iCs/>
        </w:rPr>
        <w:t>thresholdPercentageT304</w:t>
      </w:r>
      <w:r w:rsidRPr="00C0503E">
        <w:t xml:space="preserve"> if configured by the target </w:t>
      </w:r>
      <w:proofErr w:type="spellStart"/>
      <w:r w:rsidRPr="00C0503E">
        <w:t>PCell</w:t>
      </w:r>
      <w:proofErr w:type="spellEnd"/>
      <w:r w:rsidRPr="00C0503E">
        <w:t>.</w:t>
      </w:r>
    </w:p>
    <w:p w14:paraId="4745402B" w14:textId="77777777" w:rsidR="00FF01AB" w:rsidRPr="00C0503E" w:rsidRDefault="00FF01AB" w:rsidP="00FF01AB">
      <w:r w:rsidRPr="00C0503E">
        <w:t xml:space="preserve">The UE may discard the successful handover information, i.e., release the UE variable </w:t>
      </w:r>
      <w:proofErr w:type="spellStart"/>
      <w:r w:rsidRPr="00C0503E">
        <w:rPr>
          <w:i/>
        </w:rPr>
        <w:t>VarSuccessHO</w:t>
      </w:r>
      <w:proofErr w:type="spellEnd"/>
      <w:r w:rsidRPr="00C0503E">
        <w:rPr>
          <w:i/>
        </w:rPr>
        <w:t>-Report</w:t>
      </w:r>
      <w:r w:rsidRPr="00C0503E">
        <w:t xml:space="preserve">, 48 hours after the last successful handover information is added to the </w:t>
      </w:r>
      <w:proofErr w:type="spellStart"/>
      <w:r w:rsidRPr="00C0503E">
        <w:rPr>
          <w:i/>
        </w:rPr>
        <w:t>VarSuccessHO</w:t>
      </w:r>
      <w:proofErr w:type="spellEnd"/>
      <w:r w:rsidRPr="00C0503E">
        <w:rPr>
          <w:i/>
        </w:rPr>
        <w:t>-Report</w:t>
      </w:r>
      <w:r w:rsidRPr="00C0503E">
        <w:t>.</w:t>
      </w:r>
    </w:p>
    <w:p w14:paraId="460F058C" w14:textId="77777777" w:rsidR="00FF01AB" w:rsidRDefault="00FF01AB">
      <w:pPr>
        <w:spacing w:after="0"/>
        <w:rPr>
          <w:noProof/>
          <w:lang w:eastAsia="zh-CN"/>
        </w:rPr>
      </w:pPr>
    </w:p>
    <w:p w14:paraId="4CFEDFB2" w14:textId="77777777" w:rsidR="00FF01AB" w:rsidRDefault="00FF01AB" w:rsidP="00FF01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p w14:paraId="72D49F4E" w14:textId="46BB93ED" w:rsidR="00FF01AB" w:rsidRDefault="00FF01AB">
      <w:pPr>
        <w:spacing w:after="0"/>
        <w:rPr>
          <w:noProof/>
          <w:lang w:eastAsia="zh-CN"/>
        </w:rPr>
        <w:sectPr w:rsidR="00FF01AB" w:rsidSect="00FF01AB">
          <w:footnotePr>
            <w:numRestart w:val="eachSect"/>
          </w:footnotePr>
          <w:pgSz w:w="11907" w:h="16840" w:code="9"/>
          <w:pgMar w:top="1418" w:right="1134" w:bottom="1134" w:left="1134" w:header="680" w:footer="567" w:gutter="0"/>
          <w:cols w:space="720"/>
          <w:docGrid w:linePitch="272"/>
        </w:sectPr>
      </w:pPr>
    </w:p>
    <w:p w14:paraId="55AAA929" w14:textId="51440D8E" w:rsidR="00212FCF" w:rsidRPr="00212FCF" w:rsidRDefault="00212FCF"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5" w:name="_Toc60777089"/>
      <w:bookmarkStart w:id="6" w:name="_Toc90650961"/>
      <w:bookmarkStart w:id="7" w:name="_Hlk54206646"/>
      <w:r>
        <w:rPr>
          <w:i/>
        </w:rPr>
        <w:lastRenderedPageBreak/>
        <w:t xml:space="preserve">First </w:t>
      </w:r>
      <w:r>
        <w:rPr>
          <w:rFonts w:hint="eastAsia"/>
          <w:i/>
          <w:lang w:eastAsia="zh-CN"/>
        </w:rPr>
        <w:t xml:space="preserve">of </w:t>
      </w:r>
      <w:r>
        <w:rPr>
          <w:i/>
        </w:rPr>
        <w:t>chang</w:t>
      </w:r>
      <w:bookmarkEnd w:id="5"/>
      <w:bookmarkEnd w:id="6"/>
      <w:bookmarkEnd w:id="7"/>
      <w:r w:rsidR="005355D7">
        <w:rPr>
          <w:rFonts w:hint="eastAsia"/>
          <w:i/>
          <w:lang w:eastAsia="zh-CN"/>
        </w:rPr>
        <w:t>e</w:t>
      </w:r>
    </w:p>
    <w:p w14:paraId="768D6F2B" w14:textId="041062FF" w:rsidR="00FF01AB" w:rsidRDefault="00FF01AB" w:rsidP="00212FCF">
      <w:pPr>
        <w:pStyle w:val="3"/>
      </w:pPr>
      <w:bookmarkStart w:id="8" w:name="_Toc139045408"/>
      <w:bookmarkStart w:id="9" w:name="_Toc124713008"/>
      <w:r w:rsidRPr="00C0503E">
        <w:t>6.2.2</w:t>
      </w:r>
      <w:r w:rsidRPr="00C0503E">
        <w:tab/>
        <w:t>Message definitions</w:t>
      </w:r>
      <w:bookmarkEnd w:id="8"/>
    </w:p>
    <w:p w14:paraId="7061B964" w14:textId="77777777" w:rsidR="00E26D85" w:rsidRPr="00E26D85" w:rsidRDefault="00E26D85" w:rsidP="00E26D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7132"/>
      <w:bookmarkStart w:id="11" w:name="_Toc139045454"/>
      <w:r w:rsidRPr="00E26D85">
        <w:rPr>
          <w:rFonts w:ascii="Arial" w:eastAsia="Times New Roman" w:hAnsi="Arial"/>
          <w:sz w:val="24"/>
          <w:lang w:eastAsia="ja-JP"/>
        </w:rPr>
        <w:t>–</w:t>
      </w:r>
      <w:r w:rsidRPr="00E26D85">
        <w:rPr>
          <w:rFonts w:ascii="Arial" w:eastAsia="Times New Roman" w:hAnsi="Arial"/>
          <w:sz w:val="24"/>
          <w:lang w:eastAsia="ja-JP"/>
        </w:rPr>
        <w:tab/>
      </w:r>
      <w:proofErr w:type="spellStart"/>
      <w:r w:rsidRPr="00E26D85">
        <w:rPr>
          <w:rFonts w:ascii="Arial" w:eastAsia="Times New Roman" w:hAnsi="Arial"/>
          <w:i/>
          <w:sz w:val="24"/>
          <w:lang w:eastAsia="ja-JP"/>
        </w:rPr>
        <w:t>UEInformationResponse</w:t>
      </w:r>
      <w:bookmarkEnd w:id="10"/>
      <w:bookmarkEnd w:id="11"/>
      <w:proofErr w:type="spellEnd"/>
    </w:p>
    <w:p w14:paraId="70122B62" w14:textId="77777777" w:rsidR="00E26D85" w:rsidRPr="00E26D85" w:rsidRDefault="00E26D85" w:rsidP="00E26D85">
      <w:pPr>
        <w:overflowPunct w:val="0"/>
        <w:autoSpaceDE w:val="0"/>
        <w:autoSpaceDN w:val="0"/>
        <w:adjustRightInd w:val="0"/>
        <w:textAlignment w:val="baseline"/>
        <w:rPr>
          <w:rFonts w:eastAsia="Times New Roman"/>
          <w:lang w:eastAsia="ja-JP"/>
        </w:rPr>
      </w:pPr>
      <w:r w:rsidRPr="00E26D85">
        <w:rPr>
          <w:rFonts w:eastAsia="Times New Roman"/>
          <w:lang w:eastAsia="ja-JP"/>
        </w:rPr>
        <w:t xml:space="preserve">The </w:t>
      </w:r>
      <w:proofErr w:type="spellStart"/>
      <w:r w:rsidRPr="00E26D85">
        <w:rPr>
          <w:rFonts w:eastAsia="Times New Roman"/>
          <w:i/>
          <w:lang w:eastAsia="ja-JP"/>
        </w:rPr>
        <w:t>UEInformationResponse</w:t>
      </w:r>
      <w:proofErr w:type="spellEnd"/>
      <w:r w:rsidRPr="00E26D85">
        <w:rPr>
          <w:rFonts w:eastAsia="Times New Roman"/>
          <w:lang w:eastAsia="ja-JP"/>
        </w:rPr>
        <w:t xml:space="preserve"> message is used by the UE to transfer information requested by the network.</w:t>
      </w:r>
    </w:p>
    <w:p w14:paraId="04174AC3" w14:textId="77777777" w:rsidR="00E26D85" w:rsidRPr="00E26D85" w:rsidRDefault="00E26D85" w:rsidP="00E26D85">
      <w:pPr>
        <w:overflowPunct w:val="0"/>
        <w:autoSpaceDE w:val="0"/>
        <w:autoSpaceDN w:val="0"/>
        <w:adjustRightInd w:val="0"/>
        <w:ind w:left="568" w:hanging="284"/>
        <w:textAlignment w:val="baseline"/>
        <w:rPr>
          <w:rFonts w:eastAsia="Times New Roman"/>
          <w:lang w:eastAsia="ja-JP"/>
        </w:rPr>
      </w:pPr>
      <w:r w:rsidRPr="00E26D85">
        <w:rPr>
          <w:rFonts w:eastAsia="Times New Roman"/>
          <w:lang w:eastAsia="ja-JP"/>
        </w:rPr>
        <w:t>Signalling radio bearer: SRB1</w:t>
      </w:r>
      <w:r w:rsidRPr="00E26D85">
        <w:rPr>
          <w:rFonts w:eastAsia="Malgun Gothic"/>
          <w:lang w:eastAsia="ja-JP"/>
        </w:rPr>
        <w:t xml:space="preserve"> or SRB2 (when logged measurement information is included)</w:t>
      </w:r>
    </w:p>
    <w:p w14:paraId="0C9BCD92" w14:textId="77777777" w:rsidR="00E26D85" w:rsidRPr="00E26D85" w:rsidRDefault="00E26D85" w:rsidP="00E26D85">
      <w:pPr>
        <w:overflowPunct w:val="0"/>
        <w:autoSpaceDE w:val="0"/>
        <w:autoSpaceDN w:val="0"/>
        <w:adjustRightInd w:val="0"/>
        <w:ind w:left="568" w:hanging="284"/>
        <w:textAlignment w:val="baseline"/>
        <w:rPr>
          <w:rFonts w:eastAsia="Times New Roman"/>
          <w:lang w:eastAsia="ja-JP"/>
        </w:rPr>
      </w:pPr>
      <w:r w:rsidRPr="00E26D85">
        <w:rPr>
          <w:rFonts w:eastAsia="Times New Roman"/>
          <w:lang w:eastAsia="ja-JP"/>
        </w:rPr>
        <w:t>RLC-SAP: AM</w:t>
      </w:r>
    </w:p>
    <w:p w14:paraId="502A0C64" w14:textId="77777777" w:rsidR="00E26D85" w:rsidRPr="00E26D85" w:rsidRDefault="00E26D85" w:rsidP="00E26D85">
      <w:pPr>
        <w:overflowPunct w:val="0"/>
        <w:autoSpaceDE w:val="0"/>
        <w:autoSpaceDN w:val="0"/>
        <w:adjustRightInd w:val="0"/>
        <w:ind w:left="568" w:hanging="284"/>
        <w:textAlignment w:val="baseline"/>
        <w:rPr>
          <w:rFonts w:eastAsia="Times New Roman"/>
          <w:lang w:eastAsia="ja-JP"/>
        </w:rPr>
      </w:pPr>
      <w:r w:rsidRPr="00E26D85">
        <w:rPr>
          <w:rFonts w:eastAsia="Times New Roman"/>
          <w:lang w:eastAsia="ja-JP"/>
        </w:rPr>
        <w:t>Logical channel: DCCH</w:t>
      </w:r>
    </w:p>
    <w:p w14:paraId="782A3490" w14:textId="77777777" w:rsidR="00E26D85" w:rsidRPr="00E26D85" w:rsidRDefault="00E26D85" w:rsidP="00E26D85">
      <w:pPr>
        <w:overflowPunct w:val="0"/>
        <w:autoSpaceDE w:val="0"/>
        <w:autoSpaceDN w:val="0"/>
        <w:adjustRightInd w:val="0"/>
        <w:ind w:left="568" w:hanging="284"/>
        <w:textAlignment w:val="baseline"/>
        <w:rPr>
          <w:rFonts w:eastAsia="Times New Roman"/>
          <w:lang w:eastAsia="ja-JP"/>
        </w:rPr>
      </w:pPr>
      <w:r w:rsidRPr="00E26D85">
        <w:rPr>
          <w:rFonts w:eastAsia="Times New Roman"/>
          <w:lang w:eastAsia="ja-JP"/>
        </w:rPr>
        <w:t>Direction: UE to network</w:t>
      </w:r>
    </w:p>
    <w:p w14:paraId="062F6929" w14:textId="77777777" w:rsidR="00E26D85" w:rsidRPr="00E26D85" w:rsidRDefault="00E26D85" w:rsidP="00E26D8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E26D85">
        <w:rPr>
          <w:rFonts w:ascii="Arial" w:eastAsia="Times New Roman" w:hAnsi="Arial"/>
          <w:b/>
          <w:bCs/>
          <w:i/>
          <w:iCs/>
          <w:lang w:eastAsia="ja-JP"/>
        </w:rPr>
        <w:t>UEInformationResponse</w:t>
      </w:r>
      <w:proofErr w:type="spellEnd"/>
      <w:r w:rsidRPr="00E26D85">
        <w:rPr>
          <w:rFonts w:ascii="Arial" w:eastAsia="Times New Roman" w:hAnsi="Arial"/>
          <w:b/>
          <w:bCs/>
          <w:i/>
          <w:iCs/>
          <w:lang w:eastAsia="ja-JP"/>
        </w:rPr>
        <w:t xml:space="preserve"> message</w:t>
      </w:r>
    </w:p>
    <w:p w14:paraId="63E1EC4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6D85">
        <w:rPr>
          <w:rFonts w:ascii="Courier New" w:eastAsia="Times New Roman" w:hAnsi="Courier New"/>
          <w:noProof/>
          <w:color w:val="808080"/>
          <w:sz w:val="16"/>
          <w:lang w:eastAsia="en-GB"/>
        </w:rPr>
        <w:t>-- ASN1START</w:t>
      </w:r>
    </w:p>
    <w:p w14:paraId="6D3294A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6D85">
        <w:rPr>
          <w:rFonts w:ascii="Courier New" w:eastAsia="Times New Roman" w:hAnsi="Courier New"/>
          <w:noProof/>
          <w:color w:val="808080"/>
          <w:sz w:val="16"/>
          <w:lang w:eastAsia="en-GB"/>
        </w:rPr>
        <w:t>-- TAG-UEINFORMATIONRESPONSE-START</w:t>
      </w:r>
    </w:p>
    <w:p w14:paraId="487E506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DEF84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UEInformationResponse-r16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74E871F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rrc-TransactionIdentifier            RRC-TransactionIdentifier,</w:t>
      </w:r>
    </w:p>
    <w:p w14:paraId="146A1D2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criticalExtensions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45EE239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ueInformationResponse-r16            UEInformationResponse-r16-IEs,</w:t>
      </w:r>
    </w:p>
    <w:p w14:paraId="5BD7FBF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criticalExtensionsFuture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07EA481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41DB680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1932A2B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984B7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UEInformationResponse-r16-IEs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5B934AE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measResultIdleEUTRA-r16              MeasResultIdleEUTRA-r16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3CAC53E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measResultIdleNR-r16                 MeasResultIdleNR-r16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3A1ADD2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logMeasReport-r16                    LogMeasReport-r16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33A2985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connEstFailReport-r16                ConnEstFailReport-r16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7FBA97B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ra-ReportList-r16                    RA-ReportList-r16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345B597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rlf-Report-r16                       RLF-Report-r16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2F83179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mobilityHistoryReport-r16            MobilityHistoryReport-r16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532D105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lateNonCriticalExtension             </w:t>
      </w:r>
      <w:r w:rsidRPr="00E26D85">
        <w:rPr>
          <w:rFonts w:ascii="Courier New" w:eastAsia="Times New Roman" w:hAnsi="Courier New"/>
          <w:noProof/>
          <w:color w:val="993366"/>
          <w:sz w:val="16"/>
          <w:lang w:eastAsia="en-GB"/>
        </w:rPr>
        <w:t>OCTET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2D99A1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nonCriticalExtension                 UEInformationResponse-v1700-IEs     </w:t>
      </w:r>
      <w:r w:rsidRPr="00E26D85">
        <w:rPr>
          <w:rFonts w:ascii="Courier New" w:eastAsia="Times New Roman" w:hAnsi="Courier New"/>
          <w:noProof/>
          <w:color w:val="993366"/>
          <w:sz w:val="16"/>
          <w:lang w:eastAsia="en-GB"/>
        </w:rPr>
        <w:t>OPTIONAL</w:t>
      </w:r>
    </w:p>
    <w:p w14:paraId="70F8A00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0D1FC6D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1C33F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UEInformationResponse-v1700-IEs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30019ED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successHO-Report-r17                 SuccessHO-Report-r17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49373C0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connEstFailReportList-r17            ConnEstFailReportList-r17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6705B80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coarseLocationInfo-r17               </w:t>
      </w:r>
      <w:r w:rsidRPr="00E26D85">
        <w:rPr>
          <w:rFonts w:ascii="Courier New" w:eastAsia="Times New Roman" w:hAnsi="Courier New"/>
          <w:noProof/>
          <w:color w:val="993366"/>
          <w:sz w:val="16"/>
          <w:lang w:eastAsia="en-GB"/>
        </w:rPr>
        <w:t>OCTET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61727B5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nonCriticalExtension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                         </w:t>
      </w:r>
      <w:r w:rsidRPr="00E26D85">
        <w:rPr>
          <w:rFonts w:ascii="Courier New" w:eastAsia="Times New Roman" w:hAnsi="Courier New"/>
          <w:noProof/>
          <w:color w:val="993366"/>
          <w:sz w:val="16"/>
          <w:lang w:eastAsia="en-GB"/>
        </w:rPr>
        <w:t>OPTIONAL</w:t>
      </w:r>
    </w:p>
    <w:p w14:paraId="7FF3011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287E921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B6A2F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lastRenderedPageBreak/>
        <w:t xml:space="preserve">LogMeasReport-r16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6B96C32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absoluteTimeStamp-r16                AbsoluteTimeInfo-r16,</w:t>
      </w:r>
    </w:p>
    <w:p w14:paraId="11CAB9A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traceReference-r16                   TraceReference-r16,</w:t>
      </w:r>
    </w:p>
    <w:p w14:paraId="294195A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traceRecordingSessionRef-r16         </w:t>
      </w:r>
      <w:r w:rsidRPr="00E26D85">
        <w:rPr>
          <w:rFonts w:ascii="Courier New" w:eastAsia="Times New Roman" w:hAnsi="Courier New"/>
          <w:noProof/>
          <w:color w:val="993366"/>
          <w:sz w:val="16"/>
          <w:lang w:eastAsia="en-GB"/>
        </w:rPr>
        <w:t>OCTET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(2)),</w:t>
      </w:r>
    </w:p>
    <w:p w14:paraId="541650C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tce-Id-r16                           </w:t>
      </w:r>
      <w:r w:rsidRPr="00E26D85">
        <w:rPr>
          <w:rFonts w:ascii="Courier New" w:eastAsia="Times New Roman" w:hAnsi="Courier New"/>
          <w:noProof/>
          <w:color w:val="993366"/>
          <w:sz w:val="16"/>
          <w:lang w:eastAsia="en-GB"/>
        </w:rPr>
        <w:t>OCTET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w:t>
      </w:r>
    </w:p>
    <w:p w14:paraId="7724BAF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logMeasInfoList-r16                  LogMeasInfoList-r16,</w:t>
      </w:r>
    </w:p>
    <w:p w14:paraId="5725F1D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logMeasAvailable-r16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65BCC4F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logMeasAvailableBT-r16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15DD001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logMeasAvailableWLAN-r16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5A5A1DD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4E37C1F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4C19A43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D5FE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LogMeasInfoList-r16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(1..maxLogMeasReport-r16))</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LogMeasInfo-r16</w:t>
      </w:r>
    </w:p>
    <w:p w14:paraId="12158BF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77B8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LogMeasInfo-r16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373A494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locationInfo-r16                     LocationInfo-r16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521ADA5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relativeTimeStamp-r16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(0..7200),</w:t>
      </w:r>
    </w:p>
    <w:p w14:paraId="6B377E3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servCellIdentity-r16                 CGI-Info-Logging-r16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4AF1134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measResultServingCell-r16            MeasResultServingCell-r16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1D7DD08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measResultNeighCells-r16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7EB5B24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measResultNeighCellListNR            MeasResultListLogging2NR-r16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1B85CCA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measResultNeighCellListEUTRA         MeasResultList2EUTRA-r16        </w:t>
      </w:r>
      <w:r w:rsidRPr="00E26D85">
        <w:rPr>
          <w:rFonts w:ascii="Courier New" w:eastAsia="Times New Roman" w:hAnsi="Courier New"/>
          <w:noProof/>
          <w:color w:val="993366"/>
          <w:sz w:val="16"/>
          <w:lang w:eastAsia="en-GB"/>
        </w:rPr>
        <w:t>OPTIONAL</w:t>
      </w:r>
    </w:p>
    <w:p w14:paraId="7707E6D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052EF82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Malgun Gothic" w:hAnsi="Courier New"/>
          <w:noProof/>
          <w:sz w:val="16"/>
          <w:lang w:eastAsia="en-GB"/>
        </w:rPr>
        <w:t>anyCellSelection</w:t>
      </w:r>
      <w:r w:rsidRPr="00E26D85">
        <w:rPr>
          <w:rFonts w:ascii="Courier New" w:eastAsia="Times New Roman" w:hAnsi="Courier New"/>
          <w:noProof/>
          <w:sz w:val="16"/>
          <w:lang w:eastAsia="en-GB"/>
        </w:rPr>
        <w:t xml:space="preserve">Detected-r16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75F3DA2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2704AAB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7914F57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inDeviceCoexDetected-r17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p>
    <w:p w14:paraId="341A5DD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728E687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5C4A0D3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9161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ConnEstFailReport-r16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4C019C3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measResultFailedCell-r16             MeasResultFailedCell-r16,</w:t>
      </w:r>
    </w:p>
    <w:p w14:paraId="74D3C43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locationInfo-r16                     LocationInfo-r16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7B1BA66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measResultNeighCells-r16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6ECBCC9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measResultNeighCellListNR            MeasResultList2NR-r16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1B7534A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measResultNeighCellListEUTRA         MeasResultList2EUTRA-r16            </w:t>
      </w:r>
      <w:r w:rsidRPr="00E26D85">
        <w:rPr>
          <w:rFonts w:ascii="Courier New" w:eastAsia="Times New Roman" w:hAnsi="Courier New"/>
          <w:noProof/>
          <w:color w:val="993366"/>
          <w:sz w:val="16"/>
          <w:lang w:eastAsia="en-GB"/>
        </w:rPr>
        <w:t>OPTIONAL</w:t>
      </w:r>
    </w:p>
    <w:p w14:paraId="7A716BC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6C411A0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numberOfConnFail-r16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(1..8),</w:t>
      </w:r>
    </w:p>
    <w:p w14:paraId="1890128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perRAInfoList-r16                            PerRAInfoList-r16</w:t>
      </w:r>
      <w:r w:rsidRPr="00E26D85">
        <w:rPr>
          <w:rFonts w:ascii="Courier New" w:eastAsia="Times New Roman" w:hAnsi="Courier New"/>
          <w:noProof/>
          <w:sz w:val="16"/>
          <w:lang w:eastAsia="en-GB"/>
        </w:rPr>
        <w:t>,</w:t>
      </w:r>
    </w:p>
    <w:p w14:paraId="6A2471E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timeSinceFailure-r16                 TimeSinceFailure-r16,</w:t>
      </w:r>
    </w:p>
    <w:p w14:paraId="1331A99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7343F26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10B8210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D7024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ConnEstFailReportList-r17 </w:t>
      </w:r>
      <w:r w:rsidRPr="00E26D85">
        <w:rPr>
          <w:rFonts w:ascii="Courier New" w:eastAsia="等线" w:hAnsi="Courier New"/>
          <w:noProof/>
          <w:sz w:val="16"/>
          <w:lang w:eastAsia="en-GB"/>
        </w:rPr>
        <w:t xml:space="preserve">::=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(1..</w:t>
      </w:r>
      <w:bookmarkStart w:id="12" w:name="OLE_LINK19"/>
      <w:r w:rsidRPr="00E26D85">
        <w:rPr>
          <w:rFonts w:ascii="Courier New" w:eastAsia="等线" w:hAnsi="Courier New"/>
          <w:noProof/>
          <w:sz w:val="16"/>
          <w:lang w:eastAsia="en-GB"/>
        </w:rPr>
        <w:t>maxCEFReport-r17</w:t>
      </w:r>
      <w:bookmarkEnd w:id="12"/>
      <w:r w:rsidRPr="00E26D85">
        <w:rPr>
          <w:rFonts w:ascii="Courier New" w:eastAsia="等线" w:hAnsi="Courier New"/>
          <w:noProof/>
          <w:sz w:val="16"/>
          <w:lang w:eastAsia="en-GB"/>
        </w:rPr>
        <w:t>))</w:t>
      </w:r>
      <w:r w:rsidRPr="00E26D85">
        <w:rPr>
          <w:rFonts w:ascii="Courier New" w:eastAsia="等线" w:hAnsi="Courier New"/>
          <w:noProof/>
          <w:color w:val="993366"/>
          <w:sz w:val="16"/>
          <w:lang w:eastAsia="en-GB"/>
        </w:rPr>
        <w:t xml:space="preserve"> </w:t>
      </w:r>
      <w:r w:rsidRPr="00E26D85">
        <w:rPr>
          <w:rFonts w:ascii="Courier New" w:eastAsia="Times New Roman" w:hAnsi="Courier New"/>
          <w:noProof/>
          <w:color w:val="993366"/>
          <w:sz w:val="16"/>
          <w:lang w:eastAsia="en-GB"/>
        </w:rPr>
        <w:t>OF</w:t>
      </w:r>
      <w:r w:rsidRPr="00E26D85">
        <w:rPr>
          <w:rFonts w:ascii="Courier New" w:eastAsia="Times New Roman" w:hAnsi="Courier New"/>
          <w:noProof/>
          <w:sz w:val="16"/>
          <w:lang w:eastAsia="en-GB"/>
        </w:rPr>
        <w:t xml:space="preserve"> ConnEstFailReport-r16</w:t>
      </w:r>
    </w:p>
    <w:p w14:paraId="0D7FFCC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0DF4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MeasResultServingCell-r16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5C52326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resultsSSB-Cell                      MeasQuantityResults,</w:t>
      </w:r>
    </w:p>
    <w:p w14:paraId="58649F8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p>
    <w:p w14:paraId="2749673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best-ssb-Index                       SSB-Index,</w:t>
      </w:r>
    </w:p>
    <w:p w14:paraId="4609B35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best-ssb-Results                     MeasQuantityResults,</w:t>
      </w:r>
    </w:p>
    <w:p w14:paraId="7D33302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numberOfGoodSSB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(1..maxNrofSSBs-r16)</w:t>
      </w:r>
    </w:p>
    <w:p w14:paraId="2FCB56E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                                                                        </w:t>
      </w:r>
      <w:r w:rsidRPr="00E26D85">
        <w:rPr>
          <w:rFonts w:ascii="Courier New" w:eastAsia="Times New Roman" w:hAnsi="Courier New"/>
          <w:noProof/>
          <w:color w:val="993366"/>
          <w:sz w:val="16"/>
          <w:lang w:eastAsia="en-GB"/>
        </w:rPr>
        <w:t>OPTIONAL</w:t>
      </w:r>
    </w:p>
    <w:p w14:paraId="26D1DD2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5C1EA11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80EA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MeasResultFailedCell-r16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1BF8230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cgi-Info                             CGI-Info-Logging-r16,</w:t>
      </w:r>
    </w:p>
    <w:p w14:paraId="1965442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5CF52A6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cellResults-r16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p>
    <w:p w14:paraId="4468396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resultsSSB-Cell-r16                  MeasQuantityResults</w:t>
      </w:r>
    </w:p>
    <w:p w14:paraId="6D7041D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069BED1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rsIndexResults-r16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p>
    <w:p w14:paraId="26E3668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resultsSSB-Indexes-r16               ResultsPerSSB-IndexList</w:t>
      </w:r>
    </w:p>
    <w:p w14:paraId="7CE1BE8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7B565D2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3B40E94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44430F1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BA75A5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RA-ReportList</w:t>
      </w:r>
      <w:r w:rsidRPr="00E26D85">
        <w:rPr>
          <w:rFonts w:ascii="Courier New" w:eastAsia="等线" w:hAnsi="Courier New"/>
          <w:noProof/>
          <w:sz w:val="16"/>
          <w:lang w:eastAsia="en-GB"/>
        </w:rPr>
        <w:t xml:space="preserve">-r16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(1..maxRAReport-r16))</w:t>
      </w:r>
      <w:r w:rsidRPr="00E26D85">
        <w:rPr>
          <w:rFonts w:ascii="Courier New" w:eastAsia="等线" w:hAnsi="Courier New"/>
          <w:noProof/>
          <w:color w:val="993366"/>
          <w:sz w:val="16"/>
          <w:lang w:eastAsia="en-GB"/>
        </w:rPr>
        <w:t xml:space="preserve"> </w:t>
      </w:r>
      <w:r w:rsidRPr="00E26D85">
        <w:rPr>
          <w:rFonts w:ascii="Courier New" w:eastAsia="Times New Roman" w:hAnsi="Courier New"/>
          <w:noProof/>
          <w:color w:val="993366"/>
          <w:sz w:val="16"/>
          <w:lang w:eastAsia="en-GB"/>
        </w:rPr>
        <w:t>OF</w:t>
      </w:r>
      <w:r w:rsidRPr="00E26D85">
        <w:rPr>
          <w:rFonts w:ascii="Courier New" w:eastAsia="Times New Roman" w:hAnsi="Courier New"/>
          <w:noProof/>
          <w:sz w:val="16"/>
          <w:lang w:eastAsia="en-GB"/>
        </w:rPr>
        <w:t xml:space="preserve"> RA-Report-r16</w:t>
      </w:r>
    </w:p>
    <w:p w14:paraId="3E42C70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938B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RA-Report-r16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0260DB8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cellId-r16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58D1D1B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cellGlobalId-r16                     CGI-Info-Logging-r16,</w:t>
      </w:r>
    </w:p>
    <w:p w14:paraId="0466F18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pci-arfcn-r16                        PCI-ARFCN-NR-r16</w:t>
      </w:r>
    </w:p>
    <w:p w14:paraId="7C4CEB0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2DE0AE8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宋体" w:hAnsi="Courier New"/>
          <w:noProof/>
          <w:sz w:val="16"/>
          <w:lang w:eastAsia="en-GB"/>
        </w:rPr>
        <w:t>ra-InformationCommon-r16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RA-InformationCommon-r16</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1F9536C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raPurpose-r16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{accessRelated, beamFailureRecovery, reconfigurationWithSync, ulUnSynchronized,</w:t>
      </w:r>
    </w:p>
    <w:p w14:paraId="3A627AA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schedulingRequestFailure, noPUCCHResourceAvailable, requestForOtherSI,</w:t>
      </w:r>
    </w:p>
    <w:p w14:paraId="6F08522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msg3RequestForOtherSI-r17, spare8, spare7, spare6, spare5, spare4, spare3,</w:t>
      </w:r>
    </w:p>
    <w:p w14:paraId="2D43805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spare2, spare1},</w:t>
      </w:r>
    </w:p>
    <w:p w14:paraId="119EBCC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11BDFDB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40BADE8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spCellID-r17                         CGI-Info-Logging-r16                             </w:t>
      </w:r>
      <w:r w:rsidRPr="00E26D85">
        <w:rPr>
          <w:rFonts w:ascii="Courier New" w:eastAsia="Times New Roman" w:hAnsi="Courier New"/>
          <w:noProof/>
          <w:color w:val="993366"/>
          <w:sz w:val="16"/>
          <w:lang w:eastAsia="en-GB"/>
        </w:rPr>
        <w:t>OPTIONAL</w:t>
      </w:r>
    </w:p>
    <w:p w14:paraId="5BF879D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6668581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4C097D9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32506D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等线" w:hAnsi="Courier New"/>
          <w:noProof/>
          <w:sz w:val="16"/>
          <w:lang w:eastAsia="en-GB"/>
        </w:rPr>
        <w:t>RA-InformationCommon-r16 ::=</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SEQUENCE</w:t>
      </w:r>
      <w:r w:rsidRPr="00E26D85">
        <w:rPr>
          <w:rFonts w:ascii="Courier New" w:eastAsia="等线" w:hAnsi="Courier New"/>
          <w:noProof/>
          <w:sz w:val="16"/>
          <w:lang w:eastAsia="en-GB"/>
        </w:rPr>
        <w:t xml:space="preserve"> {</w:t>
      </w:r>
    </w:p>
    <w:p w14:paraId="5E853EC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absoluteFrequencyPointA-r16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ARFCN-ValueNR,</w:t>
      </w:r>
    </w:p>
    <w:p w14:paraId="38C620C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locationAndBandwidth-r16</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INTEGER</w:t>
      </w:r>
      <w:r w:rsidRPr="00E26D85">
        <w:rPr>
          <w:rFonts w:ascii="Courier New" w:eastAsia="等线" w:hAnsi="Courier New"/>
          <w:noProof/>
          <w:sz w:val="16"/>
          <w:lang w:eastAsia="en-GB"/>
        </w:rPr>
        <w:t xml:space="preserve"> (0..37949),</w:t>
      </w:r>
    </w:p>
    <w:p w14:paraId="23E3320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subcarrierSpacing-r16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SubcarrierSpacing,</w:t>
      </w:r>
    </w:p>
    <w:p w14:paraId="5E030CE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msg1-FrequencyStart-r16</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INTEGER</w:t>
      </w:r>
      <w:r w:rsidRPr="00E26D85">
        <w:rPr>
          <w:rFonts w:ascii="Courier New" w:eastAsia="等线" w:hAnsi="Courier New"/>
          <w:noProof/>
          <w:sz w:val="16"/>
          <w:lang w:eastAsia="en-GB"/>
        </w:rPr>
        <w:t xml:space="preserve"> (0..maxNrofPhysicalResourceBlocks-1)</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3614173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msg1-FrequencyStartCFRA-r16</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INTEGER</w:t>
      </w:r>
      <w:r w:rsidRPr="00E26D85">
        <w:rPr>
          <w:rFonts w:ascii="Courier New" w:eastAsia="等线" w:hAnsi="Courier New"/>
          <w:noProof/>
          <w:sz w:val="16"/>
          <w:lang w:eastAsia="en-GB"/>
        </w:rPr>
        <w:t xml:space="preserve"> (0..maxNrofPhysicalResourceBlocks-1)</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3BCBBCD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msg1-SubcarrierSpacing-r16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SubcarrierSpacing</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1218B43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msg1-SubcarrierSpacingCFRA-r16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SubcarrierSpacing</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58C569B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msg1-FDM-r16</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ENUMERATED</w:t>
      </w:r>
      <w:r w:rsidRPr="00E26D85">
        <w:rPr>
          <w:rFonts w:ascii="Courier New" w:eastAsia="等线" w:hAnsi="Courier New"/>
          <w:noProof/>
          <w:sz w:val="16"/>
          <w:lang w:eastAsia="en-GB"/>
        </w:rPr>
        <w:t xml:space="preserve"> {one, two, four, eight}</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2876120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msg1-FDMCFRA-r16</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ENUMERATED</w:t>
      </w:r>
      <w:r w:rsidRPr="00E26D85">
        <w:rPr>
          <w:rFonts w:ascii="Courier New" w:eastAsia="等线" w:hAnsi="Courier New"/>
          <w:noProof/>
          <w:sz w:val="16"/>
          <w:lang w:eastAsia="en-GB"/>
        </w:rPr>
        <w:t xml:space="preserve"> {one, two, four, eight}</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549EBAB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perRAInfoList-r16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PerRAInfoList-r16,</w:t>
      </w:r>
    </w:p>
    <w:p w14:paraId="686DB0F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532B775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458EC6A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perRAInfoList-v1660</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PerRAInfoList-v1660</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p>
    <w:p w14:paraId="11680AC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5F713AE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15EE3B0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msg1-SCS-From-prach-ConfigurationIndex-r16</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ENUMERATED</w:t>
      </w:r>
      <w:r w:rsidRPr="00E26D85">
        <w:rPr>
          <w:rFonts w:ascii="Courier New" w:eastAsia="等线" w:hAnsi="Courier New"/>
          <w:noProof/>
          <w:sz w:val="16"/>
          <w:lang w:eastAsia="en-GB"/>
        </w:rPr>
        <w:t xml:space="preserve"> {kHz1dot25, kHz5, spare2, spare1}</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p>
    <w:p w14:paraId="6F5BB72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2C8E998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 xml:space="preserve"> [[</w:t>
      </w:r>
    </w:p>
    <w:p w14:paraId="75A3BC3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 xml:space="preserve">msg1-SCS-From-prach-ConfigurationIndexCFRA-r16  </w:t>
      </w:r>
      <w:r w:rsidRPr="00E26D85">
        <w:rPr>
          <w:rFonts w:ascii="Courier New" w:eastAsia="等线" w:hAnsi="Courier New"/>
          <w:noProof/>
          <w:color w:val="993366"/>
          <w:sz w:val="16"/>
          <w:lang w:eastAsia="en-GB"/>
        </w:rPr>
        <w:t>ENUMERATED</w:t>
      </w:r>
      <w:r w:rsidRPr="00E26D85">
        <w:rPr>
          <w:rFonts w:ascii="Courier New" w:eastAsia="等线" w:hAnsi="Courier New"/>
          <w:noProof/>
          <w:sz w:val="16"/>
          <w:lang w:eastAsia="en-GB"/>
        </w:rPr>
        <w:t xml:space="preserve"> {kHz1dot25, kHz5, spare2, spare1}</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p>
    <w:p w14:paraId="25782EF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0EAFBC4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06D7199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lastRenderedPageBreak/>
        <w:t xml:space="preserve">    </w:t>
      </w:r>
      <w:r w:rsidRPr="00E26D85">
        <w:rPr>
          <w:rFonts w:ascii="Courier New" w:eastAsia="等线" w:hAnsi="Courier New"/>
          <w:noProof/>
          <w:sz w:val="16"/>
          <w:lang w:eastAsia="en-GB"/>
        </w:rPr>
        <w:t>msgA-RO-FrequencyStart-r17</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INTEGER</w:t>
      </w:r>
      <w:r w:rsidRPr="00E26D85">
        <w:rPr>
          <w:rFonts w:ascii="Courier New" w:eastAsia="等线" w:hAnsi="Courier New"/>
          <w:noProof/>
          <w:sz w:val="16"/>
          <w:lang w:eastAsia="en-GB"/>
        </w:rPr>
        <w:t xml:space="preserve"> (0..maxNrofPhysicalResourceBlocks-1)</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04FD338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msgA-RO-FrequencyStartCFRA-r17</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INTEGER</w:t>
      </w:r>
      <w:r w:rsidRPr="00E26D85">
        <w:rPr>
          <w:rFonts w:ascii="Courier New" w:eastAsia="等线" w:hAnsi="Courier New"/>
          <w:noProof/>
          <w:sz w:val="16"/>
          <w:lang w:eastAsia="en-GB"/>
        </w:rPr>
        <w:t xml:space="preserve"> (0..maxNrofPhysicalResourceBlocks-1)</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00AED06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msgA-SubcarrierSpacing-r17</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SubcarrierSpacing</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4D7E041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msgA-RO-FDM-r17</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ENUMERATED</w:t>
      </w:r>
      <w:r w:rsidRPr="00E26D85">
        <w:rPr>
          <w:rFonts w:ascii="Courier New" w:eastAsia="等线" w:hAnsi="Courier New"/>
          <w:noProof/>
          <w:sz w:val="16"/>
          <w:lang w:eastAsia="en-GB"/>
        </w:rPr>
        <w:t xml:space="preserve"> {one, two, four, eight}</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7670C0A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msgA-RO-FDMCFRA-r17</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ENUMERATED</w:t>
      </w:r>
      <w:r w:rsidRPr="00E26D85">
        <w:rPr>
          <w:rFonts w:ascii="Courier New" w:eastAsia="等线" w:hAnsi="Courier New"/>
          <w:noProof/>
          <w:sz w:val="16"/>
          <w:lang w:eastAsia="en-GB"/>
        </w:rPr>
        <w:t xml:space="preserve"> {one, two, four, eight}</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5E9C809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msgA-SCS-From-prach-ConfigurationIndex-r17</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ENUMERATED</w:t>
      </w:r>
      <w:r w:rsidRPr="00E26D85">
        <w:rPr>
          <w:rFonts w:ascii="Courier New" w:eastAsia="等线" w:hAnsi="Courier New"/>
          <w:noProof/>
          <w:sz w:val="16"/>
          <w:lang w:eastAsia="en-GB"/>
        </w:rPr>
        <w:t xml:space="preserve"> {kHz1dot25, kHz5, spare2, spare1}</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34FF0A3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msgA-TransMax-r17</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{n1, n2, n4, n6, n8, n10, n20, n50, n100, n200}  </w:t>
      </w:r>
      <w:r w:rsidRPr="00E26D85">
        <w:rPr>
          <w:rFonts w:ascii="Courier New" w:eastAsia="Times New Roman" w:hAnsi="Courier New"/>
          <w:noProof/>
          <w:color w:val="993366"/>
          <w:sz w:val="16"/>
          <w:lang w:eastAsia="en-GB"/>
        </w:rPr>
        <w:t>OPTIONAL</w:t>
      </w:r>
      <w:r w:rsidRPr="00E26D85">
        <w:rPr>
          <w:rFonts w:ascii="Courier New" w:eastAsia="等线" w:hAnsi="Courier New"/>
          <w:noProof/>
          <w:sz w:val="16"/>
          <w:lang w:eastAsia="en-GB"/>
        </w:rPr>
        <w:t>,</w:t>
      </w:r>
    </w:p>
    <w:p w14:paraId="37387BA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msgA-MCS-r17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(0..15)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CECD06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nrofPRBs-PerMsgA-PO-r17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(1..32)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74038FE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msgA-PUSCH-TimeDomainAllocation-r17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(1..maxNrofUL-Allocations)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47B4694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frequencyStartMsgA-PUSCH-r17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(0..maxNrofPhysicalResourceBlocks-1)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6F36E8C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nrofMsgA-PO-FDM-r17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{one, two, four, eight}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288E334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dlPathlossRSRP-r</w:t>
      </w:r>
      <w:r w:rsidRPr="00E26D85">
        <w:rPr>
          <w:rFonts w:ascii="Courier New" w:eastAsia="等线" w:hAnsi="Courier New"/>
          <w:noProof/>
          <w:sz w:val="16"/>
          <w:lang w:eastAsia="en-GB"/>
        </w:rPr>
        <w:t>17</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RSRP-Range</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7251075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intendedSIBs</w:t>
      </w:r>
      <w:r w:rsidRPr="00E26D85">
        <w:rPr>
          <w:rFonts w:ascii="Courier New" w:eastAsia="等线" w:hAnsi="Courier New"/>
          <w:noProof/>
          <w:sz w:val="16"/>
          <w:lang w:eastAsia="en-GB"/>
        </w:rPr>
        <w:t>-r17</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(1..maxSIB))</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SIB-Type-r17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2994C1A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ssbsForSI-Acquisition-r17            </w:t>
      </w:r>
      <w:r w:rsidRPr="00E26D85">
        <w:rPr>
          <w:rFonts w:ascii="Courier New" w:eastAsia="等线" w:hAnsi="Courier New"/>
          <w:noProof/>
          <w:color w:val="993366"/>
          <w:sz w:val="16"/>
          <w:lang w:eastAsia="en-GB"/>
        </w:rPr>
        <w:t>SEQUENCE</w:t>
      </w:r>
      <w:r w:rsidRPr="00E26D85">
        <w:rPr>
          <w:rFonts w:ascii="Courier New" w:eastAsia="等线" w:hAnsi="Courier New"/>
          <w:noProof/>
          <w:sz w:val="16"/>
          <w:lang w:eastAsia="en-GB"/>
        </w:rPr>
        <w:t xml:space="preserve"> </w:t>
      </w:r>
      <w:r w:rsidRPr="00E26D85">
        <w:rPr>
          <w:rFonts w:ascii="Courier New" w:eastAsia="Times New Roman" w:hAnsi="Courier New"/>
          <w:noProof/>
          <w:sz w:val="16"/>
          <w:lang w:eastAsia="en-GB"/>
        </w:rPr>
        <w:t>(</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(1..maxNrofSSBs-r16))</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SSB-Index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4AD5B3C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sidDel="00621C6C">
        <w:rPr>
          <w:rFonts w:ascii="Courier New" w:eastAsia="Times New Roman" w:hAnsi="Courier New"/>
          <w:noProof/>
          <w:sz w:val="16"/>
          <w:lang w:eastAsia="en-GB"/>
        </w:rPr>
        <w:t xml:space="preserve">    msgA-PUSCH-PayloadSize-r17           </w:t>
      </w:r>
      <w:r w:rsidRPr="00E26D85">
        <w:rPr>
          <w:rFonts w:ascii="Courier New" w:eastAsia="Times New Roman" w:hAnsi="Courier New"/>
          <w:noProof/>
          <w:color w:val="993366"/>
          <w:sz w:val="16"/>
          <w:lang w:eastAsia="en-GB"/>
        </w:rPr>
        <w:t>BIT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(5))</w:t>
      </w:r>
      <w:r w:rsidRPr="00E26D85" w:rsidDel="00621C6C">
        <w:rPr>
          <w:rFonts w:ascii="Courier New" w:eastAsia="Times New Roman" w:hAnsi="Courier New"/>
          <w:noProof/>
          <w:sz w:val="16"/>
          <w:lang w:eastAsia="en-GB"/>
        </w:rPr>
        <w:t xml:space="preserve">    </w:t>
      </w:r>
      <w:r w:rsidRPr="00E26D85">
        <w:rPr>
          <w:rFonts w:ascii="Courier New" w:eastAsia="Times New Roman" w:hAnsi="Courier New"/>
          <w:noProof/>
          <w:sz w:val="16"/>
          <w:lang w:eastAsia="en-GB"/>
        </w:rPr>
        <w:t xml:space="preserve">                        </w:t>
      </w:r>
      <w:r w:rsidRPr="00E26D85" w:rsidDel="00621C6C">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35EB52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onDemandSISuccess-r17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w:t>
      </w:r>
      <w:r w:rsidRPr="00E26D85">
        <w:rPr>
          <w:rFonts w:ascii="Courier New" w:eastAsia="等线" w:hAnsi="Courier New"/>
          <w:noProof/>
          <w:sz w:val="16"/>
          <w:lang w:eastAsia="en-GB"/>
        </w:rPr>
        <w: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OPTIONAL</w:t>
      </w:r>
    </w:p>
    <w:p w14:paraId="63588D8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p>
    <w:p w14:paraId="573A779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等线" w:hAnsi="Courier New"/>
          <w:noProof/>
          <w:sz w:val="16"/>
          <w:lang w:eastAsia="en-GB"/>
        </w:rPr>
        <w:t>}</w:t>
      </w:r>
    </w:p>
    <w:p w14:paraId="790BC0B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2EDF26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等线" w:hAnsi="Courier New"/>
          <w:noProof/>
          <w:sz w:val="16"/>
          <w:lang w:eastAsia="en-GB"/>
        </w:rPr>
        <w:t xml:space="preserve">PerRAInfoList-r16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(1..200))</w:t>
      </w:r>
      <w:r w:rsidRPr="00E26D85">
        <w:rPr>
          <w:rFonts w:ascii="Courier New" w:eastAsia="等线" w:hAnsi="Courier New"/>
          <w:noProof/>
          <w:color w:val="993366"/>
          <w:sz w:val="16"/>
          <w:lang w:eastAsia="en-GB"/>
        </w:rPr>
        <w:t xml:space="preserve"> </w:t>
      </w:r>
      <w:r w:rsidRPr="00E26D85">
        <w:rPr>
          <w:rFonts w:ascii="Courier New" w:eastAsia="Times New Roman" w:hAnsi="Courier New"/>
          <w:noProof/>
          <w:color w:val="993366"/>
          <w:sz w:val="16"/>
          <w:lang w:eastAsia="en-GB"/>
        </w:rPr>
        <w:t>OF</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PerRAInfo-r16</w:t>
      </w:r>
    </w:p>
    <w:p w14:paraId="0D79D21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57E2A7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等线" w:hAnsi="Courier New"/>
          <w:noProof/>
          <w:sz w:val="16"/>
          <w:lang w:eastAsia="en-GB"/>
        </w:rPr>
        <w:t xml:space="preserve">PerRAInfoList-v1660 ::= </w:t>
      </w:r>
      <w:r w:rsidRPr="00E26D85">
        <w:rPr>
          <w:rFonts w:ascii="Courier New" w:eastAsia="等线" w:hAnsi="Courier New"/>
          <w:noProof/>
          <w:color w:val="993366"/>
          <w:sz w:val="16"/>
          <w:lang w:eastAsia="en-GB"/>
        </w:rPr>
        <w:t>SEQUENCE</w:t>
      </w:r>
      <w:r w:rsidRPr="00E26D85">
        <w:rPr>
          <w:rFonts w:ascii="Courier New" w:eastAsia="等线" w:hAnsi="Courier New"/>
          <w:noProof/>
          <w:sz w:val="16"/>
          <w:lang w:eastAsia="en-GB"/>
        </w:rPr>
        <w:t xml:space="preserve"> (</w:t>
      </w:r>
      <w:r w:rsidRPr="00E26D85">
        <w:rPr>
          <w:rFonts w:ascii="Courier New" w:eastAsia="等线" w:hAnsi="Courier New"/>
          <w:noProof/>
          <w:color w:val="993366"/>
          <w:sz w:val="16"/>
          <w:lang w:eastAsia="en-GB"/>
        </w:rPr>
        <w:t>SIZE</w:t>
      </w:r>
      <w:r w:rsidRPr="00E26D85">
        <w:rPr>
          <w:rFonts w:ascii="Courier New" w:eastAsia="等线" w:hAnsi="Courier New"/>
          <w:noProof/>
          <w:sz w:val="16"/>
          <w:lang w:eastAsia="en-GB"/>
        </w:rPr>
        <w:t xml:space="preserve"> (1..200))</w:t>
      </w:r>
      <w:r w:rsidRPr="00E26D85">
        <w:rPr>
          <w:rFonts w:ascii="Courier New" w:eastAsia="等线" w:hAnsi="Courier New"/>
          <w:noProof/>
          <w:color w:val="993366"/>
          <w:sz w:val="16"/>
          <w:lang w:eastAsia="en-GB"/>
        </w:rPr>
        <w:t xml:space="preserve"> OF</w:t>
      </w:r>
      <w:r w:rsidRPr="00E26D85">
        <w:rPr>
          <w:rFonts w:ascii="Courier New" w:eastAsia="等线" w:hAnsi="Courier New"/>
          <w:noProof/>
          <w:sz w:val="16"/>
          <w:lang w:eastAsia="en-GB"/>
        </w:rPr>
        <w:t xml:space="preserve"> PerRACSI-RSInfo-v1660</w:t>
      </w:r>
    </w:p>
    <w:p w14:paraId="24306DE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0F4F9C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等线" w:hAnsi="Courier New"/>
          <w:noProof/>
          <w:sz w:val="16"/>
          <w:lang w:eastAsia="en-GB"/>
        </w:rPr>
        <w:t xml:space="preserve">PerRAInfo-r16 </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011E3BD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perRASSBInfoList-r16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PerRASSBInfo-r16,</w:t>
      </w:r>
    </w:p>
    <w:p w14:paraId="7FEAF2D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perRACSI-RSInfoList-r16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PerRACSI-RSInfo-r16</w:t>
      </w:r>
    </w:p>
    <w:p w14:paraId="7372D10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16C93A3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BB0B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等线" w:hAnsi="Courier New"/>
          <w:noProof/>
          <w:sz w:val="16"/>
          <w:lang w:eastAsia="en-GB"/>
        </w:rPr>
        <w:t>PerRASSBInfo-r16 ::=</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6146462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ssb-Index-r16</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SSB-Index,</w:t>
      </w:r>
    </w:p>
    <w:p w14:paraId="5FFEF7F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numberOfPreamblesSentOnSSB-r16</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(1..200),</w:t>
      </w:r>
    </w:p>
    <w:p w14:paraId="537B09A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perRAAttemptInfoList-r16             PerRAAttemptInfoList-r16</w:t>
      </w:r>
    </w:p>
    <w:p w14:paraId="322F415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等线" w:hAnsi="Courier New"/>
          <w:noProof/>
          <w:sz w:val="16"/>
          <w:lang w:eastAsia="en-GB"/>
        </w:rPr>
        <w:t>}</w:t>
      </w:r>
    </w:p>
    <w:p w14:paraId="59EA540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5D3C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等线" w:hAnsi="Courier New"/>
          <w:noProof/>
          <w:sz w:val="16"/>
          <w:lang w:eastAsia="en-GB"/>
        </w:rPr>
        <w:t>PerRACSI-RSInfo-r16 ::=</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p>
    <w:p w14:paraId="2DBA473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csi-RS-Index-r16</w:t>
      </w:r>
      <w:r w:rsidRPr="00E26D85">
        <w:rPr>
          <w:rFonts w:ascii="Courier New" w:eastAsia="Times New Roman" w:hAnsi="Courier New"/>
          <w:noProof/>
          <w:sz w:val="16"/>
          <w:lang w:eastAsia="en-GB"/>
        </w:rPr>
        <w:t xml:space="preserve">                     CSI-RS-Index</w:t>
      </w:r>
      <w:r w:rsidRPr="00E26D85">
        <w:rPr>
          <w:rFonts w:ascii="Courier New" w:eastAsia="等线" w:hAnsi="Courier New"/>
          <w:noProof/>
          <w:sz w:val="16"/>
          <w:lang w:eastAsia="en-GB"/>
        </w:rPr>
        <w:t>,</w:t>
      </w:r>
    </w:p>
    <w:p w14:paraId="5E4B059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numberOfPreamblesSentOnCSI-RS-r16</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(1..200)</w:t>
      </w:r>
    </w:p>
    <w:p w14:paraId="7F2227F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等线" w:hAnsi="Courier New"/>
          <w:noProof/>
          <w:sz w:val="16"/>
          <w:lang w:eastAsia="en-GB"/>
        </w:rPr>
        <w:t>}</w:t>
      </w:r>
    </w:p>
    <w:p w14:paraId="5C639B0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3F17D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PerRACSI-RSInfo-v1660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3383353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csi-RS-Index-v1660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(1..96)                     </w:t>
      </w:r>
      <w:r w:rsidRPr="00E26D85">
        <w:rPr>
          <w:rFonts w:ascii="Courier New" w:eastAsia="Times New Roman" w:hAnsi="Courier New"/>
          <w:noProof/>
          <w:color w:val="993366"/>
          <w:sz w:val="16"/>
          <w:lang w:eastAsia="en-GB"/>
        </w:rPr>
        <w:t>OPTIONAL</w:t>
      </w:r>
    </w:p>
    <w:p w14:paraId="4B9DD7E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017066A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DDA5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PerRAAttemptInfoList-r16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(1..200))</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PerRAAttemptInfo-r16</w:t>
      </w:r>
    </w:p>
    <w:p w14:paraId="244D5F9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592D6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PerRAAttemptInfo-r16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433074F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contentionDetected-r16               </w:t>
      </w:r>
      <w:r w:rsidRPr="00E26D85">
        <w:rPr>
          <w:rFonts w:ascii="Courier New" w:eastAsia="Times New Roman" w:hAnsi="Courier New"/>
          <w:noProof/>
          <w:color w:val="993366"/>
          <w:sz w:val="16"/>
          <w:lang w:eastAsia="en-GB"/>
        </w:rPr>
        <w:t>BOOLEAN</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3503A3F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dlRSRPAboveThreshold-r16             </w:t>
      </w:r>
      <w:r w:rsidRPr="00E26D85">
        <w:rPr>
          <w:rFonts w:ascii="Courier New" w:eastAsia="Times New Roman" w:hAnsi="Courier New"/>
          <w:noProof/>
          <w:color w:val="993366"/>
          <w:sz w:val="16"/>
          <w:lang w:eastAsia="en-GB"/>
        </w:rPr>
        <w:t>BOOLEAN</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67B6D13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6B85F11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0C7E063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fallbackToFourStepRA-r17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w:t>
      </w:r>
      <w:r w:rsidRPr="00E26D85">
        <w:rPr>
          <w:rFonts w:ascii="Courier New" w:eastAsia="等线" w:hAnsi="Courier New"/>
          <w:noProof/>
          <w:sz w:val="16"/>
          <w:lang w:eastAsia="en-GB"/>
        </w:rPr>
        <w: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OPTIONAL</w:t>
      </w:r>
    </w:p>
    <w:p w14:paraId="59C0911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4B8B12E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lastRenderedPageBreak/>
        <w:t>}</w:t>
      </w:r>
    </w:p>
    <w:p w14:paraId="3160B87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691FFA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SIB-Type-r17</w:t>
      </w:r>
      <w:r w:rsidRPr="00E26D85">
        <w:rPr>
          <w:rFonts w:ascii="Courier New" w:eastAsia="等线" w:hAnsi="Courier New"/>
          <w:noProof/>
          <w:sz w:val="16"/>
          <w:lang w:eastAsia="en-GB"/>
        </w:rPr>
        <w:t xml:space="preserve"> ::=</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{sibType2, sibType3, sibType4, sibType5, sibType9, sibType10-v1610, sibType11-v1610, sibType12-v1610,</w:t>
      </w:r>
    </w:p>
    <w:p w14:paraId="0A089F2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sibType13-v1610, sibType14-v1610, spare6, spare5, spare4, spare3, spare2, spare1</w:t>
      </w:r>
      <w:r w:rsidRPr="00E26D85">
        <w:rPr>
          <w:rFonts w:ascii="Courier New" w:eastAsia="等线" w:hAnsi="Courier New"/>
          <w:noProof/>
          <w:sz w:val="16"/>
          <w:lang w:eastAsia="en-GB"/>
        </w:rPr>
        <w:t>}</w:t>
      </w:r>
    </w:p>
    <w:p w14:paraId="07CD6E1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F05053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RLF-Report-r16 ::=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2EA5731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nr-RLF-Report-r16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1C3DBD2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measResultLastServCell-r16           MeasResultRLFNR-r16,</w:t>
      </w:r>
    </w:p>
    <w:p w14:paraId="078D918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measResultNeighCells-r16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5D14A92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measResultListNR-r16                 MeasResultList2NR-r16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7CAA377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measResultListEUTRA-r16              MeasResultList2EUTRA-r16    </w:t>
      </w:r>
      <w:r w:rsidRPr="00E26D85">
        <w:rPr>
          <w:rFonts w:ascii="Courier New" w:eastAsia="Times New Roman" w:hAnsi="Courier New"/>
          <w:noProof/>
          <w:color w:val="993366"/>
          <w:sz w:val="16"/>
          <w:lang w:eastAsia="en-GB"/>
        </w:rPr>
        <w:t>OPTIONAL</w:t>
      </w:r>
    </w:p>
    <w:p w14:paraId="291E216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3F4322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c-RNTI-r16                           RNTI-Value,</w:t>
      </w:r>
    </w:p>
    <w:p w14:paraId="4A35C64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previousPCellId-r16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0C05960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nrPreviousCell-r16                   CGI-Info-Logging-r16,</w:t>
      </w:r>
    </w:p>
    <w:p w14:paraId="4D58348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eutraPreviousCell-r16                CGI-InfoEUTRALogging</w:t>
      </w:r>
    </w:p>
    <w:p w14:paraId="4BE4C1B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21E76D2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failedPCellId-r16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46545B4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nrFailedPCellId-r16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2D3F476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cellGlobalId-r16                     CGI-Info-Logging-r16,</w:t>
      </w:r>
    </w:p>
    <w:p w14:paraId="6FA4121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pci-arfcn-r16                        PCI-ARFCN-NR-r16</w:t>
      </w:r>
    </w:p>
    <w:p w14:paraId="0457C37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w:t>
      </w:r>
      <w:r w:rsidRPr="00E26D85">
        <w:rPr>
          <w:rFonts w:ascii="Courier New" w:eastAsia="Times New Roman" w:hAnsi="Courier New"/>
          <w:noProof/>
          <w:sz w:val="16"/>
          <w:lang w:eastAsia="en-GB"/>
        </w:rPr>
        <w:t>,</w:t>
      </w:r>
    </w:p>
    <w:p w14:paraId="35F3946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eutraFailedPCellId-r16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5C915F9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cellGlobalId-r16                 CGI-InfoEUTRALogging,</w:t>
      </w:r>
    </w:p>
    <w:p w14:paraId="500D808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pci-arfcn-r16                    PCI-ARFCN-EUTRA-r16</w:t>
      </w:r>
    </w:p>
    <w:p w14:paraId="3108458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25605CB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7CD2421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reconnectCellId-r16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293EED4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nrReconnectCellId-r16                CGI-Info-Logging-r16,</w:t>
      </w:r>
    </w:p>
    <w:p w14:paraId="6E21DD8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eutraReconnectCellId-r16             CGI-InfoEUTRALogging</w:t>
      </w:r>
    </w:p>
    <w:p w14:paraId="243BDC2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277AB8A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timeUntilReconnection-r16            TimeUntilReconnection-r16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2A0A1C9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reestablishmentCellId-r16            CGI-Info-Logging-r16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60F7520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timeConnFailure-r16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(0..1023)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B129E7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timeSinceFailure-r16                 TimeSinceFailure-r16,</w:t>
      </w:r>
    </w:p>
    <w:p w14:paraId="6456702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connectionFailureType-r16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{rlf, hof},</w:t>
      </w:r>
    </w:p>
    <w:p w14:paraId="631A87F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rlf-Cause-r16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{t310-Expiry, randomAccessProblem, rlc-MaxNumRetx,</w:t>
      </w:r>
    </w:p>
    <w:p w14:paraId="0BDE5D0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beamFailureRecoveryFailure, lbtFailure-r16,</w:t>
      </w:r>
    </w:p>
    <w:p w14:paraId="6CA4AB8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bh-rlfRecoveryFailure, t312-expiry-r17, spare1},</w:t>
      </w:r>
    </w:p>
    <w:p w14:paraId="0454C11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locationInfo-r16                     LocationInfo-r16                                    </w:t>
      </w:r>
      <w:r w:rsidRPr="00E26D85">
        <w:rPr>
          <w:rFonts w:ascii="Courier New" w:eastAsia="Times New Roman" w:hAnsi="Courier New"/>
          <w:noProof/>
          <w:color w:val="993366"/>
          <w:sz w:val="16"/>
          <w:lang w:eastAsia="en-GB"/>
        </w:rPr>
        <w:t>OPTIONAL</w:t>
      </w:r>
      <w:r w:rsidRPr="00E26D85">
        <w:rPr>
          <w:rFonts w:ascii="Courier New" w:eastAsia="等线" w:hAnsi="Courier New"/>
          <w:noProof/>
          <w:sz w:val="16"/>
          <w:lang w:eastAsia="en-GB"/>
        </w:rPr>
        <w:t>,</w:t>
      </w:r>
    </w:p>
    <w:p w14:paraId="42807CF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noSuitableCellFound-r16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564752B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ra-InformationCommon-r16             RA-InformationCommon-r16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93C424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67C70F1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5A9B67E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csi-rsRLMConfigBitmap-v1650          </w:t>
      </w:r>
      <w:r w:rsidRPr="00E26D85">
        <w:rPr>
          <w:rFonts w:ascii="Courier New" w:eastAsia="Times New Roman" w:hAnsi="Courier New"/>
          <w:noProof/>
          <w:color w:val="993366"/>
          <w:sz w:val="16"/>
          <w:lang w:eastAsia="en-GB"/>
        </w:rPr>
        <w:t>BIT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(96))                              </w:t>
      </w:r>
      <w:r w:rsidRPr="00E26D85">
        <w:rPr>
          <w:rFonts w:ascii="Courier New" w:eastAsia="Times New Roman" w:hAnsi="Courier New"/>
          <w:noProof/>
          <w:color w:val="993366"/>
          <w:sz w:val="16"/>
          <w:lang w:eastAsia="en-GB"/>
        </w:rPr>
        <w:t>OPTIONAL</w:t>
      </w:r>
    </w:p>
    <w:p w14:paraId="16EF0F9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6C3616E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7219903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lastHO-Type-r17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{cho, daps, spare2, spare1}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59BE177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timeConnSourceDAPS-Failure-r17       TimeConnSourceDAPS-Failure-r17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6C983FA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timeSinceCHO-Reconfig-r17            TimeSinceCHO-Reconfig-r17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27CF8FD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choCellId-r17                        </w:t>
      </w:r>
      <w:r w:rsidRPr="00E26D85">
        <w:rPr>
          <w:rFonts w:ascii="Courier New" w:eastAsia="Times New Roman" w:hAnsi="Courier New"/>
          <w:noProof/>
          <w:color w:val="993366"/>
          <w:sz w:val="16"/>
          <w:lang w:eastAsia="en-GB"/>
        </w:rPr>
        <w:t>CHOICE</w:t>
      </w:r>
      <w:r w:rsidRPr="00E26D85">
        <w:rPr>
          <w:rFonts w:ascii="Courier New" w:eastAsia="Times New Roman" w:hAnsi="Courier New"/>
          <w:noProof/>
          <w:sz w:val="16"/>
          <w:lang w:eastAsia="en-GB"/>
        </w:rPr>
        <w:t xml:space="preserve"> {</w:t>
      </w:r>
    </w:p>
    <w:p w14:paraId="60CDE36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cellGlobalId-r17                     CGI-Info-Logging-r16,</w:t>
      </w:r>
    </w:p>
    <w:p w14:paraId="5598C38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pci-arfcn-r17                        PCI-ARFCN-NR-r16</w:t>
      </w:r>
    </w:p>
    <w:p w14:paraId="6091C9D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lastRenderedPageBreak/>
        <w:t xml:space="preserve">        }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53FA097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choCandidateCellList-r17             ChoCandidateCellList-r17                            </w:t>
      </w:r>
      <w:r w:rsidRPr="00E26D85">
        <w:rPr>
          <w:rFonts w:ascii="Courier New" w:eastAsia="Times New Roman" w:hAnsi="Courier New"/>
          <w:noProof/>
          <w:color w:val="993366"/>
          <w:sz w:val="16"/>
          <w:lang w:eastAsia="en-GB"/>
        </w:rPr>
        <w:t>OPTIONAL</w:t>
      </w:r>
    </w:p>
    <w:p w14:paraId="3A4AD0F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633F2AF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095FDEA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eutra-RLF-Report-r16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3DEEA5B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failedPCellId-EUTRA                  CGI-InfoEUTRALogging,</w:t>
      </w:r>
    </w:p>
    <w:p w14:paraId="0757EB3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26D85">
        <w:rPr>
          <w:rFonts w:ascii="Courier New" w:eastAsia="Times New Roman" w:hAnsi="Courier New"/>
          <w:noProof/>
          <w:sz w:val="16"/>
          <w:lang w:eastAsia="en-GB"/>
        </w:rPr>
        <w:t xml:space="preserve">        measResult-RLF-Report-EUTRA-r16      </w:t>
      </w:r>
      <w:r w:rsidRPr="00E26D85">
        <w:rPr>
          <w:rFonts w:ascii="Courier New" w:eastAsia="Times New Roman" w:hAnsi="Courier New"/>
          <w:noProof/>
          <w:color w:val="993366"/>
          <w:sz w:val="16"/>
          <w:lang w:eastAsia="en-GB"/>
        </w:rPr>
        <w:t>OCTET</w:t>
      </w:r>
      <w:r w:rsidRPr="00E26D85">
        <w:rPr>
          <w:rFonts w:ascii="Courier New" w:eastAsia="Malgun Gothic"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w:t>
      </w:r>
    </w:p>
    <w:p w14:paraId="52E699D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73A9455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3FD6123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measResult-RLF-Report-EUTRA-v1690    </w:t>
      </w:r>
      <w:r w:rsidRPr="00E26D85">
        <w:rPr>
          <w:rFonts w:ascii="Courier New" w:eastAsia="Times New Roman" w:hAnsi="Courier New"/>
          <w:noProof/>
          <w:color w:val="993366"/>
          <w:sz w:val="16"/>
          <w:lang w:eastAsia="en-GB"/>
        </w:rPr>
        <w:t>OCTET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OPTIONAL</w:t>
      </w:r>
    </w:p>
    <w:p w14:paraId="1284B7B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0889DAF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2BA2725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E26D85">
        <w:rPr>
          <w:rFonts w:ascii="Courier New" w:eastAsia="Times New Roman" w:hAnsi="Courier New"/>
          <w:noProof/>
          <w:sz w:val="16"/>
          <w:lang w:eastAsia="en-GB"/>
        </w:rPr>
        <w:t>}</w:t>
      </w:r>
    </w:p>
    <w:p w14:paraId="1208BB4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04BC6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SuccessHO-Report-r17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74BC84B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sourceCellInfo-r17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7F3B936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sourcePCellId-r17                        CGI-Info-Logging-r16,</w:t>
      </w:r>
    </w:p>
    <w:p w14:paraId="2B91CDA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sourceCellMeas-r17                       MeasResultSuccessHONR-r17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138C2CC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rlf-InSourceDAPS-r17</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p>
    <w:p w14:paraId="039FB53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20F7419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targetCellInfo-r17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489D06F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targetPCellId-r17                        CGI-Info-Logging-r16,</w:t>
      </w:r>
    </w:p>
    <w:p w14:paraId="4B201C6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targetCellMeas-r17                       MeasResultSuccessHONR-r17                       </w:t>
      </w:r>
      <w:r w:rsidRPr="00E26D85">
        <w:rPr>
          <w:rFonts w:ascii="Courier New" w:eastAsia="Times New Roman" w:hAnsi="Courier New"/>
          <w:noProof/>
          <w:color w:val="993366"/>
          <w:sz w:val="16"/>
          <w:lang w:eastAsia="en-GB"/>
        </w:rPr>
        <w:t>OPTIONAL</w:t>
      </w:r>
    </w:p>
    <w:p w14:paraId="29EE4E8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3647198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measResultNeighCells-r17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60AA7E3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measResultListNR-r17                     MeasResultList2NR-r16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7B91D1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measResultListEUTRA-r17                  MeasResultList2EUTRA-r16                        </w:t>
      </w:r>
      <w:r w:rsidRPr="00E26D85">
        <w:rPr>
          <w:rFonts w:ascii="Courier New" w:eastAsia="Times New Roman" w:hAnsi="Courier New"/>
          <w:noProof/>
          <w:color w:val="993366"/>
          <w:sz w:val="16"/>
          <w:lang w:eastAsia="en-GB"/>
        </w:rPr>
        <w:t>OPTIONAL</w:t>
      </w:r>
    </w:p>
    <w:p w14:paraId="639CA5C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B91DC7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locationInfo-r17                         LocationInfo-r16                                    </w:t>
      </w:r>
      <w:r w:rsidRPr="00E26D85">
        <w:rPr>
          <w:rFonts w:ascii="Courier New" w:eastAsia="Times New Roman" w:hAnsi="Courier New"/>
          <w:noProof/>
          <w:color w:val="993366"/>
          <w:sz w:val="16"/>
          <w:lang w:eastAsia="en-GB"/>
        </w:rPr>
        <w:t>OPTIONAL</w:t>
      </w:r>
      <w:r w:rsidRPr="00E26D85">
        <w:rPr>
          <w:rFonts w:ascii="Courier New" w:eastAsia="等线" w:hAnsi="Courier New"/>
          <w:noProof/>
          <w:sz w:val="16"/>
          <w:lang w:eastAsia="en-GB"/>
        </w:rPr>
        <w:t>,</w:t>
      </w:r>
    </w:p>
    <w:p w14:paraId="75C40BD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timeSinceCHO-Reconfig-r17                TimeSinceCHO-Reconfig-r17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7D06F09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shr-Cause-r17                            SHR-Cause-r17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E481D8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宋体" w:hAnsi="Courier New"/>
          <w:noProof/>
          <w:sz w:val="16"/>
          <w:lang w:eastAsia="en-GB"/>
        </w:rPr>
        <w:t>ra-InformationCommon-r17</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RA-InformationCommon-r16</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7FA1B40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upInterruptionTimeAtHO-r17</w:t>
      </w:r>
      <w:r w:rsidRPr="00E26D85">
        <w:rPr>
          <w:rFonts w:ascii="Courier New" w:eastAsia="Times New Roman" w:hAnsi="Courier New"/>
          <w:noProof/>
          <w:sz w:val="16"/>
          <w:lang w:eastAsia="en-GB"/>
        </w:rPr>
        <w:t xml:space="preserve">               </w:t>
      </w:r>
      <w:r w:rsidRPr="00E26D85">
        <w:rPr>
          <w:rFonts w:ascii="Courier New" w:eastAsia="等线" w:hAnsi="Courier New"/>
          <w:noProof/>
          <w:sz w:val="16"/>
          <w:lang w:eastAsia="en-GB"/>
        </w:rPr>
        <w:t>UPInterruptionTimeAtHO-r17</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OPTIONAL</w:t>
      </w:r>
      <w:r w:rsidRPr="00E26D85">
        <w:rPr>
          <w:rFonts w:ascii="Courier New" w:eastAsia="等线" w:hAnsi="Courier New"/>
          <w:noProof/>
          <w:sz w:val="16"/>
          <w:lang w:eastAsia="en-GB"/>
        </w:rPr>
        <w:t>,</w:t>
      </w:r>
    </w:p>
    <w:p w14:paraId="7985927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c-RNTI-r17                               RNTI-Value                                          </w:t>
      </w:r>
      <w:r w:rsidRPr="00E26D85">
        <w:rPr>
          <w:rFonts w:ascii="Courier New" w:eastAsia="等线" w:hAnsi="Courier New"/>
          <w:noProof/>
          <w:color w:val="993366"/>
          <w:sz w:val="16"/>
          <w:lang w:eastAsia="en-GB"/>
        </w:rPr>
        <w:t>OPTIONAL</w:t>
      </w:r>
      <w:r w:rsidRPr="00E26D85">
        <w:rPr>
          <w:rFonts w:ascii="Courier New" w:eastAsia="Times New Roman" w:hAnsi="Courier New"/>
          <w:noProof/>
          <w:sz w:val="16"/>
          <w:lang w:eastAsia="en-GB"/>
        </w:rPr>
        <w:t>,</w:t>
      </w:r>
    </w:p>
    <w:p w14:paraId="1451CD1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21365CD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3D94DB1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A57DD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MeasResultList2NR-r16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(1..maxFreq))</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MeasResult2NR-r16</w:t>
      </w:r>
    </w:p>
    <w:p w14:paraId="71D93FF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26D85">
        <w:rPr>
          <w:rFonts w:ascii="Courier New" w:eastAsia="Times New Roman" w:hAnsi="Courier New"/>
          <w:noProof/>
          <w:sz w:val="16"/>
          <w:lang w:eastAsia="en-GB"/>
        </w:rPr>
        <w:t xml:space="preserve">MeasResultList2EUTRA-r16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(1..maxFreq))</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MeasResult2EUTRA-r16</w:t>
      </w:r>
    </w:p>
    <w:p w14:paraId="36782D5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B71370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26D85">
        <w:rPr>
          <w:rFonts w:ascii="Courier New" w:eastAsia="Times New Roman" w:hAnsi="Courier New"/>
          <w:noProof/>
          <w:sz w:val="16"/>
          <w:lang w:eastAsia="en-GB"/>
        </w:rPr>
        <w:t xml:space="preserve">MeasResult2NR-r16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015802A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ssbFrequency-r16                     ARFCN-ValueNR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28695EC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refFreqCSI-RS-r16                    ARFCN-ValueNR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6D651FE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26D85">
        <w:rPr>
          <w:rFonts w:ascii="Courier New" w:eastAsia="Times New Roman" w:hAnsi="Courier New"/>
          <w:noProof/>
          <w:sz w:val="16"/>
          <w:lang w:eastAsia="en-GB"/>
        </w:rPr>
        <w:t xml:space="preserve">    measResultList-r16                   MeasResultListNR</w:t>
      </w:r>
    </w:p>
    <w:p w14:paraId="5B84D33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26D85">
        <w:rPr>
          <w:rFonts w:ascii="Courier New" w:eastAsia="Yu Mincho" w:hAnsi="Courier New"/>
          <w:noProof/>
          <w:sz w:val="16"/>
          <w:lang w:eastAsia="en-GB"/>
        </w:rPr>
        <w:t>}</w:t>
      </w:r>
    </w:p>
    <w:p w14:paraId="11A6D5F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86A61E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MeasResultListLogging2NR-r16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(1..maxFreq))</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MeasResultLogging2NR-r16</w:t>
      </w:r>
    </w:p>
    <w:p w14:paraId="343AD59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204F8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MeasResultLogging2NR-r16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0296DF4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carrierFreq-r16                      ARFCN-ValueNR,</w:t>
      </w:r>
    </w:p>
    <w:p w14:paraId="71018C3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measResultListLoggingNR-r16          MeasResultListLoggingNR-r16</w:t>
      </w:r>
    </w:p>
    <w:p w14:paraId="636C6AB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514654A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298B2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lastRenderedPageBreak/>
        <w:t xml:space="preserve">MeasResultListLoggingNR-r16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(1..maxCellReport))</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MeasResultLoggingNR-r16</w:t>
      </w:r>
    </w:p>
    <w:p w14:paraId="5ECBB81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17C2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MeasResultLoggingNR-r16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5EE3E5E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physCellId-r16                       PhysCellId,</w:t>
      </w:r>
    </w:p>
    <w:p w14:paraId="67F8195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resultsSSB-Cell-r16                  MeasQuantityResults,</w:t>
      </w:r>
    </w:p>
    <w:p w14:paraId="33F249C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numberOfGoodSSB-r16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(1..maxNrofSSBs-r16) </w:t>
      </w:r>
      <w:r w:rsidRPr="00E26D85">
        <w:rPr>
          <w:rFonts w:ascii="Courier New" w:eastAsia="Times New Roman" w:hAnsi="Courier New"/>
          <w:noProof/>
          <w:color w:val="993366"/>
          <w:sz w:val="16"/>
          <w:lang w:eastAsia="en-GB"/>
        </w:rPr>
        <w:t>OPTIONAL</w:t>
      </w:r>
    </w:p>
    <w:p w14:paraId="7104F8D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66CBF82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FB96C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MeasResult2EUTRA-r16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03D358D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carrierFreq-r16                      ARFCN-ValueEUTRA,</w:t>
      </w:r>
    </w:p>
    <w:p w14:paraId="5E04B53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measResultList-r16                   MeasResultListEUTRA</w:t>
      </w:r>
    </w:p>
    <w:p w14:paraId="75A972F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00AB97F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F0ACE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MeasResultRLFNR-r16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1926D8A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0252CB8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cellResults-r16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p>
    <w:p w14:paraId="3D569E6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resultsSSB-Cell-r16                  MeasQuantityResults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3F06F31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resultsCSI-RS-Cell-r16               MeasQuantityResults                             </w:t>
      </w:r>
      <w:r w:rsidRPr="00E26D85">
        <w:rPr>
          <w:rFonts w:ascii="Courier New" w:eastAsia="Times New Roman" w:hAnsi="Courier New"/>
          <w:noProof/>
          <w:color w:val="993366"/>
          <w:sz w:val="16"/>
          <w:lang w:eastAsia="en-GB"/>
        </w:rPr>
        <w:t>OPTIONAL</w:t>
      </w:r>
    </w:p>
    <w:p w14:paraId="08A9846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6A48B68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rsIndexResults-r16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p>
    <w:p w14:paraId="028F872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resultsSSB-Indexes-r16               ResultsPerSSB-IndexList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5741A84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ssbRLMConfigBitmap-r16               </w:t>
      </w:r>
      <w:r w:rsidRPr="00E26D85">
        <w:rPr>
          <w:rFonts w:ascii="Courier New" w:eastAsia="Times New Roman" w:hAnsi="Courier New"/>
          <w:noProof/>
          <w:color w:val="993366"/>
          <w:sz w:val="16"/>
          <w:lang w:eastAsia="en-GB"/>
        </w:rPr>
        <w:t>BIT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(64))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CE1B15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resultsCSI-RS-Indexes-r16            ResultsPerCSI-RS-IndexList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495C552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csi-rsRLMConfigBitmap-r16            </w:t>
      </w:r>
      <w:r w:rsidRPr="00E26D85">
        <w:rPr>
          <w:rFonts w:ascii="Courier New" w:eastAsia="Times New Roman" w:hAnsi="Courier New"/>
          <w:noProof/>
          <w:color w:val="993366"/>
          <w:sz w:val="16"/>
          <w:lang w:eastAsia="en-GB"/>
        </w:rPr>
        <w:t>BIT</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STRING</w:t>
      </w:r>
      <w:r w:rsidRPr="00E26D85">
        <w:rPr>
          <w:rFonts w:ascii="Courier New" w:eastAsia="Times New Roman" w:hAnsi="Courier New"/>
          <w:noProof/>
          <w:sz w:val="16"/>
          <w:lang w:eastAsia="en-GB"/>
        </w:rPr>
        <w:t xml:space="preserve"> (</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(96))                          </w:t>
      </w:r>
      <w:r w:rsidRPr="00E26D85">
        <w:rPr>
          <w:rFonts w:ascii="Courier New" w:eastAsia="Times New Roman" w:hAnsi="Courier New"/>
          <w:noProof/>
          <w:color w:val="993366"/>
          <w:sz w:val="16"/>
          <w:lang w:eastAsia="en-GB"/>
        </w:rPr>
        <w:t>OPTIONAL</w:t>
      </w:r>
    </w:p>
    <w:p w14:paraId="763AB19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                                                                                    </w:t>
      </w:r>
      <w:r w:rsidRPr="00E26D85">
        <w:rPr>
          <w:rFonts w:ascii="Courier New" w:eastAsia="Times New Roman" w:hAnsi="Courier New"/>
          <w:noProof/>
          <w:color w:val="993366"/>
          <w:sz w:val="16"/>
          <w:lang w:eastAsia="en-GB"/>
        </w:rPr>
        <w:t>OPTIONAL</w:t>
      </w:r>
    </w:p>
    <w:p w14:paraId="44BD0A6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23453C7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322E087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075F2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MeasResultSuccessHONR-r17::=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54DAFFB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measResult-r17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 xml:space="preserve"> {</w:t>
      </w:r>
    </w:p>
    <w:p w14:paraId="708FE19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cellResults-r17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p>
    <w:p w14:paraId="5ACD87B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resultsSSB-Cell-r17                  MeasQuantityResults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19DB494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resultsCSI-RS-Cell-r17               MeasQuantityResults                             </w:t>
      </w:r>
      <w:r w:rsidRPr="00E26D85">
        <w:rPr>
          <w:rFonts w:ascii="Courier New" w:eastAsia="Times New Roman" w:hAnsi="Courier New"/>
          <w:noProof/>
          <w:color w:val="993366"/>
          <w:sz w:val="16"/>
          <w:lang w:eastAsia="en-GB"/>
        </w:rPr>
        <w:t>OPTIONAL</w:t>
      </w:r>
    </w:p>
    <w:p w14:paraId="0C96D03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10BE499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rsIndexResults-r17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p>
    <w:p w14:paraId="6F18D7A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resultsSSB-Indexes-r17               ResultsPerSSB-IndexList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2716004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resultsCSI-RS-Indexes-r17            ResultsPerCSI-RS-IndexList                      </w:t>
      </w:r>
      <w:r w:rsidRPr="00E26D85">
        <w:rPr>
          <w:rFonts w:ascii="Courier New" w:eastAsia="Times New Roman" w:hAnsi="Courier New"/>
          <w:noProof/>
          <w:color w:val="993366"/>
          <w:sz w:val="16"/>
          <w:lang w:eastAsia="en-GB"/>
        </w:rPr>
        <w:t>OPTIONAL</w:t>
      </w:r>
    </w:p>
    <w:p w14:paraId="121673B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026158D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w:t>
      </w:r>
    </w:p>
    <w:p w14:paraId="6B992C0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6E3A19A6"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6ECD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ChoCandidateCellList-r17 ::=         </w:t>
      </w:r>
      <w:r w:rsidRPr="00E26D85">
        <w:rPr>
          <w:rFonts w:ascii="Courier New" w:eastAsia="Times New Roman" w:hAnsi="Courier New"/>
          <w:noProof/>
          <w:color w:val="993366"/>
          <w:sz w:val="16"/>
          <w:lang w:eastAsia="en-GB"/>
        </w:rPr>
        <w:t>SEQUENCE</w:t>
      </w:r>
      <w:r w:rsidRPr="00E26D85">
        <w:rPr>
          <w:rFonts w:ascii="Courier New" w:eastAsia="Times New Roman" w:hAnsi="Courier New"/>
          <w:noProof/>
          <w:sz w:val="16"/>
          <w:lang w:eastAsia="en-GB"/>
        </w:rPr>
        <w:t>(</w:t>
      </w:r>
      <w:r w:rsidRPr="00E26D85">
        <w:rPr>
          <w:rFonts w:ascii="Courier New" w:eastAsia="Times New Roman" w:hAnsi="Courier New"/>
          <w:noProof/>
          <w:color w:val="993366"/>
          <w:sz w:val="16"/>
          <w:lang w:eastAsia="en-GB"/>
        </w:rPr>
        <w:t>SIZE</w:t>
      </w:r>
      <w:r w:rsidRPr="00E26D85">
        <w:rPr>
          <w:rFonts w:ascii="Courier New" w:eastAsia="Times New Roman" w:hAnsi="Courier New"/>
          <w:noProof/>
          <w:sz w:val="16"/>
          <w:lang w:eastAsia="en-GB"/>
        </w:rPr>
        <w:t xml:space="preserve"> (1..maxNrofCondCells-r16))</w:t>
      </w:r>
      <w:r w:rsidRPr="00E26D85">
        <w:rPr>
          <w:rFonts w:ascii="Courier New" w:eastAsia="Times New Roman" w:hAnsi="Courier New"/>
          <w:noProof/>
          <w:color w:val="993366"/>
          <w:sz w:val="16"/>
          <w:lang w:eastAsia="en-GB"/>
        </w:rPr>
        <w:t xml:space="preserve"> OF</w:t>
      </w:r>
      <w:r w:rsidRPr="00E26D85">
        <w:rPr>
          <w:rFonts w:ascii="Courier New" w:eastAsia="Times New Roman" w:hAnsi="Courier New"/>
          <w:noProof/>
          <w:sz w:val="16"/>
          <w:lang w:eastAsia="en-GB"/>
        </w:rPr>
        <w:t xml:space="preserve"> ChoCandidateCell-r17</w:t>
      </w:r>
    </w:p>
    <w:p w14:paraId="2CE7DCF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56152E7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等线" w:hAnsi="Courier New"/>
          <w:noProof/>
          <w:sz w:val="16"/>
          <w:lang w:eastAsia="en-GB"/>
        </w:rPr>
        <w:t>ChoCandidateCell-r17 ::=</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CHOICE</w:t>
      </w:r>
      <w:r w:rsidRPr="00E26D85">
        <w:rPr>
          <w:rFonts w:ascii="Courier New" w:eastAsia="等线" w:hAnsi="Courier New"/>
          <w:noProof/>
          <w:sz w:val="16"/>
          <w:lang w:eastAsia="en-GB"/>
        </w:rPr>
        <w:t xml:space="preserve"> {</w:t>
      </w:r>
    </w:p>
    <w:p w14:paraId="05A5A98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cellGlobalId-r17                     CGI-Info-Logging-r16,</w:t>
      </w:r>
    </w:p>
    <w:p w14:paraId="3F64C53B"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pci-arfcn-r17                        PCI-ARFCN-NR-r16</w:t>
      </w:r>
    </w:p>
    <w:p w14:paraId="17EF3C9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4FF3D2EE"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FD42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等线" w:hAnsi="Courier New"/>
          <w:noProof/>
          <w:sz w:val="16"/>
          <w:lang w:eastAsia="en-GB"/>
        </w:rPr>
        <w:t>SHR-Cause-r17 ::=</w:t>
      </w:r>
      <w:r w:rsidRPr="00E26D85">
        <w:rPr>
          <w:rFonts w:ascii="Courier New" w:eastAsia="Times New Roman" w:hAnsi="Courier New"/>
          <w:noProof/>
          <w:sz w:val="16"/>
          <w:lang w:eastAsia="en-GB"/>
        </w:rPr>
        <w:t xml:space="preserve">                    </w:t>
      </w:r>
      <w:r w:rsidRPr="00E26D85">
        <w:rPr>
          <w:rFonts w:ascii="Courier New" w:eastAsia="等线" w:hAnsi="Courier New"/>
          <w:noProof/>
          <w:color w:val="993366"/>
          <w:sz w:val="16"/>
          <w:lang w:eastAsia="en-GB"/>
        </w:rPr>
        <w:t>SEQUENCE</w:t>
      </w:r>
      <w:r w:rsidRPr="00E26D85">
        <w:rPr>
          <w:rFonts w:ascii="Courier New" w:eastAsia="等线" w:hAnsi="Courier New"/>
          <w:noProof/>
          <w:sz w:val="16"/>
          <w:lang w:eastAsia="en-GB"/>
        </w:rPr>
        <w:t xml:space="preserve"> {</w:t>
      </w:r>
    </w:p>
    <w:p w14:paraId="26AA678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t304-cause-r17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7253A3C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t310-cause-r17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0DBFDAE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t312-cause-r17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143E557F"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    sourceDAPS-Failure-r17               </w:t>
      </w:r>
      <w:r w:rsidRPr="00E26D85">
        <w:rPr>
          <w:rFonts w:ascii="Courier New" w:eastAsia="Times New Roman" w:hAnsi="Courier New"/>
          <w:noProof/>
          <w:color w:val="993366"/>
          <w:sz w:val="16"/>
          <w:lang w:eastAsia="en-GB"/>
        </w:rPr>
        <w:t>ENUMERATED</w:t>
      </w:r>
      <w:r w:rsidRPr="00E26D85">
        <w:rPr>
          <w:rFonts w:ascii="Courier New" w:eastAsia="Times New Roman" w:hAnsi="Courier New"/>
          <w:noProof/>
          <w:sz w:val="16"/>
          <w:lang w:eastAsia="en-GB"/>
        </w:rPr>
        <w:t xml:space="preserve"> {true}                                       </w:t>
      </w:r>
      <w:r w:rsidRPr="00E26D85">
        <w:rPr>
          <w:rFonts w:ascii="Courier New" w:eastAsia="Times New Roman" w:hAnsi="Courier New"/>
          <w:noProof/>
          <w:color w:val="993366"/>
          <w:sz w:val="16"/>
          <w:lang w:eastAsia="en-GB"/>
        </w:rPr>
        <w:t>OPTIONAL</w:t>
      </w:r>
      <w:r w:rsidRPr="00E26D85">
        <w:rPr>
          <w:rFonts w:ascii="Courier New" w:eastAsia="Times New Roman" w:hAnsi="Courier New"/>
          <w:noProof/>
          <w:sz w:val="16"/>
          <w:lang w:eastAsia="en-GB"/>
        </w:rPr>
        <w:t>,</w:t>
      </w:r>
    </w:p>
    <w:p w14:paraId="3662A0B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lastRenderedPageBreak/>
        <w:t xml:space="preserve">    ...</w:t>
      </w:r>
    </w:p>
    <w:p w14:paraId="00BD1D99"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w:t>
      </w:r>
    </w:p>
    <w:p w14:paraId="72252D2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412DD3"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TimeSinceFailure-r16 ::=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(0..172800)</w:t>
      </w:r>
    </w:p>
    <w:p w14:paraId="3A87A6C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1162A2A"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6D85">
        <w:rPr>
          <w:rFonts w:ascii="Courier New" w:eastAsia="Times New Roman" w:hAnsi="Courier New"/>
          <w:noProof/>
          <w:sz w:val="16"/>
          <w:lang w:eastAsia="en-GB"/>
        </w:rPr>
        <w:t>MobilityHistoryReport-r16 ::= VisitedCellInfoList-r16</w:t>
      </w:r>
    </w:p>
    <w:p w14:paraId="4A5C4920"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E2F7C"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TimeUntilReconnection-r16 ::=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(0..172800)</w:t>
      </w:r>
    </w:p>
    <w:p w14:paraId="0B208BB4"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C4231"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TimeSinceCHO-Reconfig-r17 ::=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(0..1023)</w:t>
      </w:r>
    </w:p>
    <w:p w14:paraId="57A44EC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F279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TimeConnSourceDAPS-Failure-r17 ::=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(0..1023)</w:t>
      </w:r>
    </w:p>
    <w:p w14:paraId="244EE35D"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7524E8"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6D85">
        <w:rPr>
          <w:rFonts w:ascii="Courier New" w:eastAsia="Times New Roman" w:hAnsi="Courier New"/>
          <w:noProof/>
          <w:sz w:val="16"/>
          <w:lang w:eastAsia="en-GB"/>
        </w:rPr>
        <w:t xml:space="preserve">UPInterruptionTimeAtHO-r17 ::= </w:t>
      </w:r>
      <w:r w:rsidRPr="00E26D85">
        <w:rPr>
          <w:rFonts w:ascii="Courier New" w:eastAsia="Times New Roman" w:hAnsi="Courier New"/>
          <w:noProof/>
          <w:color w:val="993366"/>
          <w:sz w:val="16"/>
          <w:lang w:eastAsia="en-GB"/>
        </w:rPr>
        <w:t>INTEGER</w:t>
      </w:r>
      <w:r w:rsidRPr="00E26D85">
        <w:rPr>
          <w:rFonts w:ascii="Courier New" w:eastAsia="Times New Roman" w:hAnsi="Courier New"/>
          <w:noProof/>
          <w:sz w:val="16"/>
          <w:lang w:eastAsia="en-GB"/>
        </w:rPr>
        <w:t xml:space="preserve"> (0..1023)</w:t>
      </w:r>
    </w:p>
    <w:p w14:paraId="06157BA7"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55EF5"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6D85">
        <w:rPr>
          <w:rFonts w:ascii="Courier New" w:eastAsia="Times New Roman" w:hAnsi="Courier New"/>
          <w:noProof/>
          <w:color w:val="808080"/>
          <w:sz w:val="16"/>
          <w:lang w:eastAsia="en-GB"/>
        </w:rPr>
        <w:t>-- TAG-UEINFORMATIONRESPONSE-STOP</w:t>
      </w:r>
    </w:p>
    <w:p w14:paraId="77889F32" w14:textId="77777777" w:rsidR="00E26D85" w:rsidRPr="00E26D85" w:rsidRDefault="00E26D85" w:rsidP="00E26D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6D85">
        <w:rPr>
          <w:rFonts w:ascii="Courier New" w:eastAsia="Times New Roman" w:hAnsi="Courier New"/>
          <w:noProof/>
          <w:color w:val="808080"/>
          <w:sz w:val="16"/>
          <w:lang w:eastAsia="en-GB"/>
        </w:rPr>
        <w:t>-- ASN1STOP</w:t>
      </w:r>
    </w:p>
    <w:p w14:paraId="4F5038F4" w14:textId="77777777" w:rsidR="00E26D85" w:rsidRPr="00E26D85" w:rsidRDefault="00E26D85" w:rsidP="00E26D85">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6D85" w:rsidRPr="00E26D85" w14:paraId="17B2CAE9" w14:textId="77777777" w:rsidTr="00882E92">
        <w:tc>
          <w:tcPr>
            <w:tcW w:w="14173" w:type="dxa"/>
            <w:tcBorders>
              <w:top w:val="single" w:sz="4" w:space="0" w:color="auto"/>
              <w:left w:val="single" w:sz="4" w:space="0" w:color="auto"/>
              <w:bottom w:val="single" w:sz="4" w:space="0" w:color="auto"/>
              <w:right w:val="single" w:sz="4" w:space="0" w:color="auto"/>
            </w:tcBorders>
            <w:hideMark/>
          </w:tcPr>
          <w:p w14:paraId="53A5B8E3" w14:textId="77777777" w:rsidR="00E26D85" w:rsidRPr="00E26D85" w:rsidRDefault="00E26D85" w:rsidP="00E26D8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6D85">
              <w:rPr>
                <w:rFonts w:ascii="Arial" w:eastAsia="Times New Roman" w:hAnsi="Arial"/>
                <w:b/>
                <w:i/>
                <w:sz w:val="18"/>
                <w:szCs w:val="22"/>
                <w:lang w:eastAsia="sv-SE"/>
              </w:rPr>
              <w:t>UEInformationResponse</w:t>
            </w:r>
            <w:proofErr w:type="spellEnd"/>
            <w:r w:rsidRPr="00E26D85">
              <w:rPr>
                <w:rFonts w:ascii="Arial" w:eastAsia="Times New Roman" w:hAnsi="Arial"/>
                <w:b/>
                <w:i/>
                <w:sz w:val="18"/>
                <w:szCs w:val="22"/>
                <w:lang w:eastAsia="sv-SE"/>
              </w:rPr>
              <w:t xml:space="preserve">-IEs </w:t>
            </w:r>
            <w:r w:rsidRPr="00E26D85">
              <w:rPr>
                <w:rFonts w:ascii="Arial" w:eastAsia="Times New Roman" w:hAnsi="Arial"/>
                <w:b/>
                <w:sz w:val="18"/>
                <w:szCs w:val="22"/>
                <w:lang w:eastAsia="sv-SE"/>
              </w:rPr>
              <w:t>field descriptions</w:t>
            </w:r>
          </w:p>
        </w:tc>
      </w:tr>
      <w:tr w:rsidR="00E26D85" w:rsidRPr="00E26D85" w14:paraId="401BE0DA" w14:textId="77777777" w:rsidTr="00882E92">
        <w:tc>
          <w:tcPr>
            <w:tcW w:w="14173" w:type="dxa"/>
            <w:tcBorders>
              <w:top w:val="single" w:sz="4" w:space="0" w:color="auto"/>
              <w:left w:val="single" w:sz="4" w:space="0" w:color="auto"/>
              <w:bottom w:val="single" w:sz="4" w:space="0" w:color="auto"/>
              <w:right w:val="single" w:sz="4" w:space="0" w:color="auto"/>
            </w:tcBorders>
          </w:tcPr>
          <w:p w14:paraId="411F1C7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26D85">
              <w:rPr>
                <w:rFonts w:ascii="Arial" w:eastAsia="Times New Roman" w:hAnsi="Arial"/>
                <w:b/>
                <w:bCs/>
                <w:i/>
                <w:iCs/>
                <w:sz w:val="18"/>
                <w:lang w:eastAsia="sv-SE"/>
              </w:rPr>
              <w:t>coarseLocationInfo</w:t>
            </w:r>
            <w:proofErr w:type="spellEnd"/>
          </w:p>
          <w:p w14:paraId="6193060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26D85">
              <w:rPr>
                <w:rFonts w:ascii="Arial" w:eastAsia="Times New Roman" w:hAnsi="Arial"/>
                <w:sz w:val="18"/>
                <w:lang w:eastAsia="sv-SE"/>
              </w:rPr>
              <w:t xml:space="preserve">Parameter type Ellipsoid-Point defined in TS 37.355 [49]. The first/leftmost bit of the first octet contains the most significant bit. </w:t>
            </w:r>
            <w:r w:rsidRPr="00E26D85">
              <w:rPr>
                <w:rFonts w:ascii="Arial" w:eastAsia="Times New Roman" w:hAnsi="Arial" w:cs="Arial"/>
                <w:iCs/>
                <w:sz w:val="18"/>
                <w:szCs w:val="18"/>
                <w:lang w:eastAsia="ja-JP"/>
              </w:rPr>
              <w:t xml:space="preserve">The least significant bits of </w:t>
            </w:r>
            <w:proofErr w:type="spellStart"/>
            <w:r w:rsidRPr="00E26D85">
              <w:rPr>
                <w:rFonts w:ascii="Arial" w:eastAsia="Times New Roman" w:hAnsi="Arial" w:cs="Arial"/>
                <w:i/>
                <w:sz w:val="18"/>
                <w:szCs w:val="18"/>
                <w:lang w:eastAsia="ja-JP"/>
              </w:rPr>
              <w:t>degreesLatitude</w:t>
            </w:r>
            <w:proofErr w:type="spellEnd"/>
            <w:r w:rsidRPr="00E26D85">
              <w:rPr>
                <w:rFonts w:ascii="Arial" w:eastAsia="Times New Roman" w:hAnsi="Arial" w:cs="Arial"/>
                <w:iCs/>
                <w:sz w:val="18"/>
                <w:szCs w:val="18"/>
                <w:lang w:eastAsia="ja-JP"/>
              </w:rPr>
              <w:t xml:space="preserve"> and </w:t>
            </w:r>
            <w:proofErr w:type="spellStart"/>
            <w:r w:rsidRPr="00E26D85">
              <w:rPr>
                <w:rFonts w:ascii="Arial" w:eastAsia="Times New Roman" w:hAnsi="Arial" w:cs="Arial"/>
                <w:i/>
                <w:sz w:val="18"/>
                <w:szCs w:val="18"/>
                <w:lang w:eastAsia="ja-JP"/>
              </w:rPr>
              <w:t>degreesLongitude</w:t>
            </w:r>
            <w:proofErr w:type="spellEnd"/>
            <w:r w:rsidRPr="00E26D85">
              <w:rPr>
                <w:rFonts w:ascii="Arial" w:eastAsia="Times New Roman" w:hAnsi="Arial" w:cs="Arial"/>
                <w:iCs/>
                <w:sz w:val="18"/>
                <w:szCs w:val="18"/>
                <w:lang w:eastAsia="ja-JP"/>
              </w:rPr>
              <w:t xml:space="preserve"> are set to 0 to meet the accuracy requirement corresponds to a granularity of approximately 2 km</w:t>
            </w:r>
            <w:r w:rsidRPr="00E26D85">
              <w:rPr>
                <w:rFonts w:ascii="Arial" w:eastAsia="Times New Roman" w:hAnsi="Arial" w:cs="Arial"/>
                <w:sz w:val="18"/>
                <w:szCs w:val="18"/>
                <w:lang w:eastAsia="ko-KR"/>
              </w:rPr>
              <w:t>.</w:t>
            </w:r>
          </w:p>
          <w:p w14:paraId="605BE2E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sv-SE"/>
              </w:rPr>
            </w:pPr>
            <w:r w:rsidRPr="00E26D85">
              <w:rPr>
                <w:rFonts w:ascii="Arial" w:eastAsia="Times New Roman" w:hAnsi="Arial" w:cs="Arial"/>
                <w:iCs/>
                <w:sz w:val="18"/>
                <w:szCs w:val="18"/>
                <w:lang w:eastAsia="ja-JP"/>
              </w:rPr>
              <w:t>It is up to UE implementation how many LSBs are set to 0 to meet the accuracy requirement.</w:t>
            </w:r>
          </w:p>
        </w:tc>
      </w:tr>
      <w:tr w:rsidR="00E26D85" w:rsidRPr="00E26D85" w14:paraId="38B1F5A9" w14:textId="77777777" w:rsidTr="00882E92">
        <w:tc>
          <w:tcPr>
            <w:tcW w:w="14173" w:type="dxa"/>
            <w:tcBorders>
              <w:top w:val="single" w:sz="4" w:space="0" w:color="auto"/>
              <w:left w:val="single" w:sz="4" w:space="0" w:color="auto"/>
              <w:bottom w:val="single" w:sz="4" w:space="0" w:color="auto"/>
              <w:right w:val="single" w:sz="4" w:space="0" w:color="auto"/>
            </w:tcBorders>
          </w:tcPr>
          <w:p w14:paraId="088DE27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connEstFailReport</w:t>
            </w:r>
            <w:proofErr w:type="spellEnd"/>
          </w:p>
          <w:p w14:paraId="4636A057"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d is used to provide connection establishment failure or connection resume failure information</w:t>
            </w:r>
            <w:r w:rsidRPr="00E26D85">
              <w:rPr>
                <w:rFonts w:ascii="Arial" w:eastAsia="Times New Roman" w:hAnsi="Arial"/>
                <w:i/>
                <w:iCs/>
                <w:sz w:val="18"/>
                <w:lang w:eastAsia="en-GB"/>
              </w:rPr>
              <w:t>.</w:t>
            </w:r>
          </w:p>
        </w:tc>
      </w:tr>
      <w:tr w:rsidR="00E26D85" w:rsidRPr="00E26D85" w14:paraId="5474B784" w14:textId="77777777" w:rsidTr="00882E92">
        <w:tc>
          <w:tcPr>
            <w:tcW w:w="14173" w:type="dxa"/>
            <w:tcBorders>
              <w:top w:val="single" w:sz="4" w:space="0" w:color="auto"/>
              <w:left w:val="single" w:sz="4" w:space="0" w:color="auto"/>
              <w:bottom w:val="single" w:sz="4" w:space="0" w:color="auto"/>
              <w:right w:val="single" w:sz="4" w:space="0" w:color="auto"/>
            </w:tcBorders>
          </w:tcPr>
          <w:p w14:paraId="1E2A15E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connEstFailReportList</w:t>
            </w:r>
            <w:proofErr w:type="spellEnd"/>
          </w:p>
          <w:p w14:paraId="4F964F8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provide the list of </w:t>
            </w:r>
            <w:proofErr w:type="spellStart"/>
            <w:r w:rsidRPr="00E26D85">
              <w:rPr>
                <w:rFonts w:ascii="Arial" w:eastAsia="Times New Roman" w:hAnsi="Arial"/>
                <w:i/>
                <w:iCs/>
                <w:sz w:val="18"/>
                <w:lang w:eastAsia="en-GB"/>
              </w:rPr>
              <w:t>connEstFailReport</w:t>
            </w:r>
            <w:proofErr w:type="spellEnd"/>
            <w:r w:rsidRPr="00E26D85">
              <w:rPr>
                <w:rFonts w:ascii="Arial" w:eastAsia="Times New Roman" w:hAnsi="Arial"/>
                <w:sz w:val="18"/>
                <w:lang w:eastAsia="en-GB"/>
              </w:rPr>
              <w:t xml:space="preserve"> that are stored by the UE for the past up to </w:t>
            </w:r>
            <w:r w:rsidRPr="00E26D85">
              <w:rPr>
                <w:rFonts w:ascii="Arial" w:eastAsia="Times New Roman" w:hAnsi="Arial"/>
                <w:i/>
                <w:iCs/>
                <w:sz w:val="18"/>
                <w:lang w:eastAsia="en-GB"/>
              </w:rPr>
              <w:t>maxCEFReport-r17.</w:t>
            </w:r>
          </w:p>
        </w:tc>
      </w:tr>
      <w:tr w:rsidR="00E26D85" w:rsidRPr="00E26D85" w14:paraId="0351E1F6" w14:textId="77777777" w:rsidTr="00882E92">
        <w:tc>
          <w:tcPr>
            <w:tcW w:w="14173" w:type="dxa"/>
            <w:tcBorders>
              <w:top w:val="single" w:sz="4" w:space="0" w:color="auto"/>
              <w:left w:val="single" w:sz="4" w:space="0" w:color="auto"/>
              <w:bottom w:val="single" w:sz="4" w:space="0" w:color="auto"/>
              <w:right w:val="single" w:sz="4" w:space="0" w:color="auto"/>
            </w:tcBorders>
            <w:hideMark/>
          </w:tcPr>
          <w:p w14:paraId="1CB130E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logMeasReport</w:t>
            </w:r>
            <w:proofErr w:type="spellEnd"/>
          </w:p>
          <w:p w14:paraId="54ACC6C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provide the measurement results stored by the UE associated to </w:t>
            </w:r>
            <w:proofErr w:type="gramStart"/>
            <w:r w:rsidRPr="00E26D85">
              <w:rPr>
                <w:rFonts w:ascii="Arial" w:eastAsia="Times New Roman" w:hAnsi="Arial"/>
                <w:sz w:val="18"/>
                <w:lang w:eastAsia="en-GB"/>
              </w:rPr>
              <w:t>logged</w:t>
            </w:r>
            <w:proofErr w:type="gramEnd"/>
            <w:r w:rsidRPr="00E26D85">
              <w:rPr>
                <w:rFonts w:ascii="Arial" w:eastAsia="Times New Roman" w:hAnsi="Arial"/>
                <w:sz w:val="18"/>
                <w:lang w:eastAsia="en-GB"/>
              </w:rPr>
              <w:t xml:space="preserve"> MDT. </w:t>
            </w:r>
          </w:p>
        </w:tc>
      </w:tr>
      <w:tr w:rsidR="00E26D85" w:rsidRPr="00E26D85" w14:paraId="6680D2DE" w14:textId="77777777" w:rsidTr="00882E92">
        <w:tc>
          <w:tcPr>
            <w:tcW w:w="14173" w:type="dxa"/>
            <w:tcBorders>
              <w:top w:val="single" w:sz="4" w:space="0" w:color="auto"/>
              <w:left w:val="single" w:sz="4" w:space="0" w:color="auto"/>
              <w:bottom w:val="single" w:sz="4" w:space="0" w:color="auto"/>
              <w:right w:val="single" w:sz="4" w:space="0" w:color="auto"/>
            </w:tcBorders>
            <w:hideMark/>
          </w:tcPr>
          <w:p w14:paraId="775659E7"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6D85">
              <w:rPr>
                <w:rFonts w:ascii="Arial" w:eastAsia="Times New Roman" w:hAnsi="Arial"/>
                <w:b/>
                <w:i/>
                <w:sz w:val="18"/>
                <w:szCs w:val="22"/>
                <w:lang w:eastAsia="sv-SE"/>
              </w:rPr>
              <w:t>measResultIdleEUTRA</w:t>
            </w:r>
            <w:proofErr w:type="spellEnd"/>
          </w:p>
          <w:p w14:paraId="46C3F45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bCs/>
                <w:iCs/>
                <w:noProof/>
                <w:sz w:val="18"/>
                <w:lang w:eastAsia="ko-KR"/>
              </w:rPr>
              <w:t>EUTRA measurement results performed during RRC_INACTIVE or RRC_IDLE.</w:t>
            </w:r>
          </w:p>
        </w:tc>
      </w:tr>
      <w:tr w:rsidR="00E26D85" w:rsidRPr="00E26D85" w14:paraId="7710E83B" w14:textId="77777777" w:rsidTr="00882E92">
        <w:tc>
          <w:tcPr>
            <w:tcW w:w="14173" w:type="dxa"/>
            <w:tcBorders>
              <w:top w:val="single" w:sz="4" w:space="0" w:color="auto"/>
              <w:left w:val="single" w:sz="4" w:space="0" w:color="auto"/>
              <w:bottom w:val="single" w:sz="4" w:space="0" w:color="auto"/>
              <w:right w:val="single" w:sz="4" w:space="0" w:color="auto"/>
            </w:tcBorders>
            <w:hideMark/>
          </w:tcPr>
          <w:p w14:paraId="772669C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6D85">
              <w:rPr>
                <w:rFonts w:ascii="Arial" w:eastAsia="Times New Roman" w:hAnsi="Arial"/>
                <w:b/>
                <w:i/>
                <w:sz w:val="18"/>
                <w:szCs w:val="22"/>
                <w:lang w:eastAsia="sv-SE"/>
              </w:rPr>
              <w:t>measResultIdleNR</w:t>
            </w:r>
            <w:proofErr w:type="spellEnd"/>
          </w:p>
          <w:p w14:paraId="17B432E3"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bCs/>
                <w:iCs/>
                <w:noProof/>
                <w:sz w:val="18"/>
                <w:lang w:eastAsia="ko-KR"/>
              </w:rPr>
              <w:t>NR measurement results performed during RRC_INACTIVE or RRC_IDLE.</w:t>
            </w:r>
          </w:p>
        </w:tc>
      </w:tr>
      <w:tr w:rsidR="00E26D85" w:rsidRPr="00E26D85" w14:paraId="74B8FE14" w14:textId="77777777" w:rsidTr="00882E92">
        <w:tc>
          <w:tcPr>
            <w:tcW w:w="14173" w:type="dxa"/>
            <w:tcBorders>
              <w:top w:val="single" w:sz="4" w:space="0" w:color="auto"/>
              <w:left w:val="single" w:sz="4" w:space="0" w:color="auto"/>
              <w:bottom w:val="single" w:sz="4" w:space="0" w:color="auto"/>
              <w:right w:val="single" w:sz="4" w:space="0" w:color="auto"/>
            </w:tcBorders>
            <w:hideMark/>
          </w:tcPr>
          <w:p w14:paraId="5EAA215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ra-ReportList</w:t>
            </w:r>
            <w:proofErr w:type="spellEnd"/>
          </w:p>
          <w:p w14:paraId="3FCE9F1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provide the list of RA reports that is stored by the UE for the past </w:t>
            </w:r>
            <w:proofErr w:type="spellStart"/>
            <w:r w:rsidRPr="00E26D85">
              <w:rPr>
                <w:rFonts w:ascii="Arial" w:eastAsia="Times New Roman" w:hAnsi="Arial"/>
                <w:sz w:val="18"/>
                <w:lang w:eastAsia="en-GB"/>
              </w:rPr>
              <w:t>upto</w:t>
            </w:r>
            <w:proofErr w:type="spellEnd"/>
            <w:r w:rsidRPr="00E26D85">
              <w:rPr>
                <w:rFonts w:ascii="Arial" w:eastAsia="Times New Roman" w:hAnsi="Arial"/>
                <w:sz w:val="18"/>
                <w:lang w:eastAsia="en-GB"/>
              </w:rPr>
              <w:t xml:space="preserve"> </w:t>
            </w:r>
            <w:r w:rsidRPr="00E26D85">
              <w:rPr>
                <w:rFonts w:ascii="Arial" w:eastAsia="等线" w:hAnsi="Arial"/>
                <w:i/>
                <w:sz w:val="18"/>
                <w:lang w:eastAsia="sv-SE"/>
              </w:rPr>
              <w:t>maxRAReport-r16</w:t>
            </w:r>
            <w:r w:rsidRPr="00E26D85">
              <w:rPr>
                <w:rFonts w:ascii="Arial" w:eastAsia="Times New Roman" w:hAnsi="Arial"/>
                <w:sz w:val="18"/>
                <w:lang w:eastAsia="en-GB"/>
              </w:rPr>
              <w:t xml:space="preserve"> number of successful random access procedures, or failed or successful completion of on-demand system information request procedure</w:t>
            </w:r>
            <w:r w:rsidRPr="00E26D85">
              <w:rPr>
                <w:rFonts w:ascii="Arial" w:eastAsia="Times New Roman" w:hAnsi="Arial"/>
                <w:sz w:val="18"/>
                <w:lang w:eastAsia="sv-SE"/>
              </w:rPr>
              <w:t>.</w:t>
            </w:r>
          </w:p>
        </w:tc>
      </w:tr>
      <w:tr w:rsidR="00E26D85" w:rsidRPr="00E26D85" w14:paraId="62558470" w14:textId="77777777" w:rsidTr="00882E92">
        <w:tc>
          <w:tcPr>
            <w:tcW w:w="14173" w:type="dxa"/>
            <w:tcBorders>
              <w:top w:val="single" w:sz="4" w:space="0" w:color="auto"/>
              <w:left w:val="single" w:sz="4" w:space="0" w:color="auto"/>
              <w:bottom w:val="single" w:sz="4" w:space="0" w:color="auto"/>
              <w:right w:val="single" w:sz="4" w:space="0" w:color="auto"/>
            </w:tcBorders>
            <w:hideMark/>
          </w:tcPr>
          <w:p w14:paraId="77F83A3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rlf</w:t>
            </w:r>
            <w:proofErr w:type="spellEnd"/>
            <w:r w:rsidRPr="00E26D85">
              <w:rPr>
                <w:rFonts w:ascii="Arial" w:eastAsia="Times New Roman" w:hAnsi="Arial"/>
                <w:b/>
                <w:i/>
                <w:sz w:val="18"/>
                <w:lang w:eastAsia="sv-SE"/>
              </w:rPr>
              <w:t>-Report</w:t>
            </w:r>
          </w:p>
          <w:p w14:paraId="08DEB1B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d is used to indicate the RLF report related contents</w:t>
            </w:r>
            <w:r w:rsidRPr="00E26D85">
              <w:rPr>
                <w:rFonts w:ascii="Arial" w:eastAsia="Times New Roman" w:hAnsi="Arial"/>
                <w:sz w:val="18"/>
                <w:lang w:eastAsia="sv-SE"/>
              </w:rPr>
              <w:t>.</w:t>
            </w:r>
          </w:p>
        </w:tc>
      </w:tr>
      <w:tr w:rsidR="00E26D85" w:rsidRPr="00E26D85" w14:paraId="0ECA58B5" w14:textId="77777777" w:rsidTr="00882E92">
        <w:tc>
          <w:tcPr>
            <w:tcW w:w="14173" w:type="dxa"/>
            <w:tcBorders>
              <w:top w:val="single" w:sz="4" w:space="0" w:color="auto"/>
              <w:left w:val="single" w:sz="4" w:space="0" w:color="auto"/>
              <w:bottom w:val="single" w:sz="4" w:space="0" w:color="auto"/>
              <w:right w:val="single" w:sz="4" w:space="0" w:color="auto"/>
            </w:tcBorders>
            <w:hideMark/>
          </w:tcPr>
          <w:p w14:paraId="05C6A24B"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successHO</w:t>
            </w:r>
            <w:proofErr w:type="spellEnd"/>
            <w:r w:rsidRPr="00E26D85">
              <w:rPr>
                <w:rFonts w:ascii="Arial" w:eastAsia="Times New Roman" w:hAnsi="Arial"/>
                <w:b/>
                <w:i/>
                <w:sz w:val="18"/>
                <w:lang w:eastAsia="sv-SE"/>
              </w:rPr>
              <w:t>-Report</w:t>
            </w:r>
          </w:p>
          <w:p w14:paraId="304CD66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26D85">
              <w:rPr>
                <w:rFonts w:ascii="Arial" w:eastAsia="Times New Roman" w:hAnsi="Arial"/>
                <w:bCs/>
                <w:iCs/>
                <w:sz w:val="18"/>
                <w:lang w:eastAsia="sv-SE"/>
              </w:rPr>
              <w:t>This field is used to provide the successful handover report if triggered based on the successful handover configuration.</w:t>
            </w:r>
          </w:p>
        </w:tc>
      </w:tr>
    </w:tbl>
    <w:p w14:paraId="03B9D413" w14:textId="77777777" w:rsidR="00E26D85" w:rsidRPr="00E26D85" w:rsidRDefault="00E26D85" w:rsidP="00E26D8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26D85" w:rsidRPr="00E26D85" w14:paraId="0A397C4D"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0B0998D9" w14:textId="77777777" w:rsidR="00E26D85" w:rsidRPr="00E26D85" w:rsidRDefault="00E26D85" w:rsidP="00E26D8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6D85">
              <w:rPr>
                <w:rFonts w:ascii="Arial" w:eastAsia="Times New Roman" w:hAnsi="Arial"/>
                <w:b/>
                <w:i/>
                <w:iCs/>
                <w:sz w:val="18"/>
                <w:lang w:eastAsia="ko-KR"/>
              </w:rPr>
              <w:lastRenderedPageBreak/>
              <w:t>LogMeasReport</w:t>
            </w:r>
            <w:proofErr w:type="spellEnd"/>
            <w:r w:rsidRPr="00E26D85">
              <w:rPr>
                <w:rFonts w:ascii="Arial" w:eastAsia="Times New Roman" w:hAnsi="Arial"/>
                <w:b/>
                <w:iCs/>
                <w:sz w:val="18"/>
                <w:lang w:eastAsia="en-GB"/>
              </w:rPr>
              <w:t xml:space="preserve"> field descriptions</w:t>
            </w:r>
          </w:p>
        </w:tc>
      </w:tr>
      <w:tr w:rsidR="00E26D85" w:rsidRPr="00E26D85" w14:paraId="3DD94596"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5A6243AD"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absoluteTimeStamp</w:t>
            </w:r>
            <w:proofErr w:type="spellEnd"/>
          </w:p>
          <w:p w14:paraId="06CB3C6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bCs/>
                <w:iCs/>
                <w:sz w:val="18"/>
                <w:lang w:eastAsia="ko-KR"/>
              </w:rPr>
              <w:t>Indicates the absolute time when the logged measurement configuration logging is provided, as indicated by NR within</w:t>
            </w:r>
            <w:r w:rsidRPr="00E26D85">
              <w:rPr>
                <w:rFonts w:ascii="Arial" w:eastAsia="Times New Roman" w:hAnsi="Arial"/>
                <w:bCs/>
                <w:i/>
                <w:sz w:val="18"/>
                <w:lang w:eastAsia="ko-KR"/>
              </w:rPr>
              <w:t xml:space="preserve"> </w:t>
            </w:r>
            <w:proofErr w:type="spellStart"/>
            <w:r w:rsidRPr="00E26D85">
              <w:rPr>
                <w:rFonts w:ascii="Arial" w:eastAsia="Times New Roman" w:hAnsi="Arial"/>
                <w:bCs/>
                <w:i/>
                <w:sz w:val="18"/>
                <w:lang w:eastAsia="ko-KR"/>
              </w:rPr>
              <w:t>absoluteTimeInfo</w:t>
            </w:r>
            <w:proofErr w:type="spellEnd"/>
            <w:r w:rsidRPr="00E26D85">
              <w:rPr>
                <w:rFonts w:ascii="Arial" w:eastAsia="Times New Roman" w:hAnsi="Arial"/>
                <w:bCs/>
                <w:iCs/>
                <w:sz w:val="18"/>
                <w:lang w:eastAsia="ko-KR"/>
              </w:rPr>
              <w:t>.</w:t>
            </w:r>
          </w:p>
        </w:tc>
      </w:tr>
      <w:tr w:rsidR="00E26D85" w:rsidRPr="00E26D85" w14:paraId="10B248AD" w14:textId="77777777" w:rsidTr="00882E92">
        <w:tc>
          <w:tcPr>
            <w:tcW w:w="14175" w:type="dxa"/>
            <w:tcBorders>
              <w:top w:val="single" w:sz="4" w:space="0" w:color="auto"/>
              <w:left w:val="single" w:sz="4" w:space="0" w:color="auto"/>
              <w:bottom w:val="single" w:sz="4" w:space="0" w:color="auto"/>
              <w:right w:val="single" w:sz="4" w:space="0" w:color="auto"/>
            </w:tcBorders>
          </w:tcPr>
          <w:p w14:paraId="534F633B"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anyCellSelectionDetected</w:t>
            </w:r>
            <w:proofErr w:type="spellEnd"/>
          </w:p>
          <w:p w14:paraId="279EC32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Cs/>
                <w:sz w:val="18"/>
                <w:lang w:eastAsia="ko-KR"/>
              </w:rPr>
            </w:pPr>
            <w:r w:rsidRPr="00E26D85">
              <w:rPr>
                <w:rFonts w:ascii="Arial" w:eastAsia="Times New Roman" w:hAnsi="Arial"/>
                <w:bCs/>
                <w:iCs/>
                <w:sz w:val="18"/>
                <w:lang w:eastAsia="ko-KR"/>
              </w:rPr>
              <w:t xml:space="preserve">This field is used to indicate the detection of </w:t>
            </w:r>
            <w:r w:rsidRPr="00E26D85">
              <w:rPr>
                <w:rFonts w:ascii="Arial" w:eastAsia="Times New Roman" w:hAnsi="Arial"/>
                <w:bCs/>
                <w:i/>
                <w:sz w:val="18"/>
                <w:lang w:eastAsia="ko-KR"/>
              </w:rPr>
              <w:t>any cell selection</w:t>
            </w:r>
            <w:r w:rsidRPr="00E26D85">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E26D85" w:rsidRPr="00E26D85" w14:paraId="55DDDF51" w14:textId="77777777" w:rsidTr="00882E92">
        <w:tc>
          <w:tcPr>
            <w:tcW w:w="14175" w:type="dxa"/>
            <w:tcBorders>
              <w:top w:val="single" w:sz="4" w:space="0" w:color="auto"/>
              <w:left w:val="single" w:sz="4" w:space="0" w:color="auto"/>
              <w:bottom w:val="single" w:sz="4" w:space="0" w:color="auto"/>
              <w:right w:val="single" w:sz="4" w:space="0" w:color="auto"/>
            </w:tcBorders>
          </w:tcPr>
          <w:p w14:paraId="229AD89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inDeviceCoexDetected</w:t>
            </w:r>
            <w:proofErr w:type="spellEnd"/>
          </w:p>
          <w:p w14:paraId="2973ADC3"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en-GB"/>
              </w:rPr>
              <w:t>Indicates that measurement logging is suspended due to IDC problem detection.</w:t>
            </w:r>
          </w:p>
        </w:tc>
      </w:tr>
      <w:tr w:rsidR="00E26D85" w:rsidRPr="00E26D85" w14:paraId="2BDD148B"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3BCCF93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measResultServingCell</w:t>
            </w:r>
            <w:proofErr w:type="spellEnd"/>
          </w:p>
          <w:p w14:paraId="4181CE88"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bCs/>
                <w:iCs/>
                <w:sz w:val="18"/>
                <w:lang w:eastAsia="ko-KR"/>
              </w:rPr>
              <w:t>This field refers to the log measurement results taken in the Serving cell.</w:t>
            </w:r>
          </w:p>
        </w:tc>
      </w:tr>
      <w:tr w:rsidR="00E26D85" w:rsidRPr="00E26D85" w14:paraId="230292C1" w14:textId="77777777" w:rsidTr="00882E92">
        <w:tc>
          <w:tcPr>
            <w:tcW w:w="14175" w:type="dxa"/>
            <w:tcBorders>
              <w:top w:val="single" w:sz="4" w:space="0" w:color="auto"/>
              <w:left w:val="single" w:sz="4" w:space="0" w:color="auto"/>
              <w:bottom w:val="single" w:sz="4" w:space="0" w:color="auto"/>
              <w:right w:val="single" w:sz="4" w:space="0" w:color="auto"/>
            </w:tcBorders>
          </w:tcPr>
          <w:p w14:paraId="5B69E9D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E26D85">
              <w:rPr>
                <w:rFonts w:ascii="Arial" w:eastAsia="Times New Roman" w:hAnsi="Arial"/>
                <w:b/>
                <w:bCs/>
                <w:i/>
                <w:iCs/>
                <w:sz w:val="18"/>
                <w:lang w:eastAsia="ja-JP"/>
              </w:rPr>
              <w:t>numberOfGoodSSB</w:t>
            </w:r>
            <w:proofErr w:type="spellEnd"/>
          </w:p>
          <w:p w14:paraId="093DCD88"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cs="Arial"/>
                <w:sz w:val="18"/>
                <w:szCs w:val="18"/>
                <w:lang w:eastAsia="ja-JP"/>
              </w:rPr>
              <w:t xml:space="preserve">Indicates the number of good beams (beams that are above </w:t>
            </w:r>
            <w:proofErr w:type="spellStart"/>
            <w:r w:rsidRPr="00E26D85">
              <w:rPr>
                <w:rFonts w:ascii="Arial" w:eastAsia="Times New Roman" w:hAnsi="Arial" w:cs="Arial"/>
                <w:i/>
                <w:iCs/>
                <w:sz w:val="18"/>
                <w:szCs w:val="18"/>
                <w:lang w:eastAsia="ja-JP"/>
              </w:rPr>
              <w:t>absThreshSS-BlocksConsolidation</w:t>
            </w:r>
            <w:proofErr w:type="spellEnd"/>
            <w:r w:rsidRPr="00E26D85">
              <w:rPr>
                <w:rFonts w:ascii="Arial" w:eastAsia="Times New Roman" w:hAnsi="Arial" w:cs="Arial"/>
                <w:i/>
                <w:iCs/>
                <w:sz w:val="18"/>
                <w:szCs w:val="18"/>
                <w:lang w:eastAsia="ja-JP"/>
              </w:rPr>
              <w:t>,</w:t>
            </w:r>
            <w:r w:rsidRPr="00E26D85">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E26D85">
              <w:rPr>
                <w:rFonts w:ascii="Arial" w:eastAsia="Times New Roman" w:hAnsi="Arial" w:cs="Arial"/>
                <w:i/>
                <w:iCs/>
                <w:sz w:val="18"/>
                <w:szCs w:val="18"/>
                <w:lang w:eastAsia="ja-JP"/>
              </w:rPr>
              <w:t>absThreshSS-BlocksConsolidation</w:t>
            </w:r>
            <w:proofErr w:type="spellEnd"/>
            <w:r w:rsidRPr="00E26D85">
              <w:rPr>
                <w:rFonts w:ascii="Arial" w:eastAsia="Times New Roman" w:hAnsi="Arial" w:cs="Arial"/>
                <w:sz w:val="18"/>
                <w:szCs w:val="18"/>
                <w:lang w:eastAsia="ja-JP"/>
              </w:rPr>
              <w:t xml:space="preserve"> or if the network has not configured the </w:t>
            </w:r>
            <w:proofErr w:type="spellStart"/>
            <w:r w:rsidRPr="00E26D85">
              <w:rPr>
                <w:rFonts w:ascii="Arial" w:eastAsia="Times New Roman" w:hAnsi="Arial" w:cs="Arial"/>
                <w:i/>
                <w:iCs/>
                <w:sz w:val="18"/>
                <w:szCs w:val="18"/>
                <w:lang w:eastAsia="ja-JP"/>
              </w:rPr>
              <w:t>absThreshSS-BlocksConsolidation</w:t>
            </w:r>
            <w:proofErr w:type="spellEnd"/>
            <w:r w:rsidRPr="00E26D85">
              <w:rPr>
                <w:rFonts w:ascii="Arial" w:eastAsia="Times New Roman" w:hAnsi="Arial" w:cs="Arial"/>
                <w:sz w:val="18"/>
                <w:szCs w:val="18"/>
                <w:lang w:eastAsia="ja-JP"/>
              </w:rPr>
              <w:t xml:space="preserve">, then the UE does not include </w:t>
            </w:r>
            <w:proofErr w:type="spellStart"/>
            <w:r w:rsidRPr="00E26D85">
              <w:rPr>
                <w:rFonts w:ascii="Arial" w:eastAsia="Times New Roman" w:hAnsi="Arial" w:cs="Arial"/>
                <w:i/>
                <w:iCs/>
                <w:sz w:val="18"/>
                <w:szCs w:val="18"/>
                <w:lang w:eastAsia="ja-JP"/>
              </w:rPr>
              <w:t>numberOfGoodSSB</w:t>
            </w:r>
            <w:proofErr w:type="spellEnd"/>
            <w:r w:rsidRPr="00E26D85">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E26D85">
              <w:rPr>
                <w:rFonts w:ascii="Arial" w:eastAsia="Times New Roman" w:hAnsi="Arial" w:cs="Arial"/>
                <w:i/>
                <w:iCs/>
                <w:sz w:val="18"/>
                <w:szCs w:val="18"/>
                <w:lang w:eastAsia="ja-JP"/>
              </w:rPr>
              <w:t>absThreshSS-BlocksConsolidation</w:t>
            </w:r>
            <w:proofErr w:type="spellEnd"/>
            <w:r w:rsidRPr="00E26D85">
              <w:rPr>
                <w:rFonts w:ascii="Arial" w:eastAsia="Times New Roman" w:hAnsi="Arial" w:cs="Arial"/>
                <w:sz w:val="18"/>
                <w:szCs w:val="18"/>
                <w:lang w:eastAsia="ja-JP"/>
              </w:rPr>
              <w:t xml:space="preserve"> or if the network has not configured the </w:t>
            </w:r>
            <w:proofErr w:type="spellStart"/>
            <w:r w:rsidRPr="00E26D85">
              <w:rPr>
                <w:rFonts w:ascii="Arial" w:eastAsia="Times New Roman" w:hAnsi="Arial" w:cs="Arial"/>
                <w:i/>
                <w:iCs/>
                <w:sz w:val="18"/>
                <w:szCs w:val="18"/>
                <w:lang w:eastAsia="ja-JP"/>
              </w:rPr>
              <w:t>absThreshSS-BlocksConsolidation</w:t>
            </w:r>
            <w:proofErr w:type="spellEnd"/>
            <w:r w:rsidRPr="00E26D85">
              <w:rPr>
                <w:rFonts w:ascii="Arial" w:eastAsia="Times New Roman" w:hAnsi="Arial" w:cs="Arial"/>
                <w:sz w:val="18"/>
                <w:szCs w:val="18"/>
                <w:lang w:eastAsia="ja-JP"/>
              </w:rPr>
              <w:t xml:space="preserve">, then the UE shall set the </w:t>
            </w:r>
            <w:proofErr w:type="spellStart"/>
            <w:r w:rsidRPr="00E26D85">
              <w:rPr>
                <w:rFonts w:ascii="Arial" w:eastAsia="Times New Roman" w:hAnsi="Arial" w:cs="Arial"/>
                <w:i/>
                <w:iCs/>
                <w:sz w:val="18"/>
                <w:szCs w:val="18"/>
                <w:lang w:eastAsia="ja-JP"/>
              </w:rPr>
              <w:t>numberOfGoodSSB</w:t>
            </w:r>
            <w:proofErr w:type="spellEnd"/>
            <w:r w:rsidRPr="00E26D85">
              <w:rPr>
                <w:rFonts w:ascii="Arial" w:eastAsia="Times New Roman" w:hAnsi="Arial" w:cs="Arial"/>
                <w:sz w:val="18"/>
                <w:szCs w:val="18"/>
                <w:lang w:eastAsia="ja-JP"/>
              </w:rPr>
              <w:t xml:space="preserve"> for the serving cell to one.</w:t>
            </w:r>
          </w:p>
        </w:tc>
      </w:tr>
      <w:tr w:rsidR="00E26D85" w:rsidRPr="00E26D85" w14:paraId="63B8EE31"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34C4C05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relativeTimeStamp</w:t>
            </w:r>
            <w:proofErr w:type="spellEnd"/>
          </w:p>
          <w:p w14:paraId="7B14B035"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bCs/>
                <w:iCs/>
                <w:sz w:val="18"/>
                <w:lang w:eastAsia="ko-KR"/>
              </w:rPr>
              <w:t xml:space="preserve">Indicates the time of logging measurement results, measured relative to the </w:t>
            </w:r>
            <w:proofErr w:type="spellStart"/>
            <w:r w:rsidRPr="00E26D85">
              <w:rPr>
                <w:rFonts w:ascii="Arial" w:eastAsia="Times New Roman" w:hAnsi="Arial"/>
                <w:bCs/>
                <w:i/>
                <w:sz w:val="18"/>
                <w:lang w:eastAsia="ko-KR"/>
              </w:rPr>
              <w:t>absoluteTimeStamp</w:t>
            </w:r>
            <w:proofErr w:type="spellEnd"/>
            <w:r w:rsidRPr="00E26D85">
              <w:rPr>
                <w:rFonts w:ascii="Arial" w:eastAsia="Times New Roman" w:hAnsi="Arial"/>
                <w:bCs/>
                <w:iCs/>
                <w:sz w:val="18"/>
                <w:lang w:eastAsia="ko-KR"/>
              </w:rPr>
              <w:t>. Value in seconds.</w:t>
            </w:r>
          </w:p>
        </w:tc>
      </w:tr>
      <w:tr w:rsidR="00E26D85" w:rsidRPr="00E26D85" w14:paraId="274FB740"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4896C14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tce</w:t>
            </w:r>
            <w:proofErr w:type="spellEnd"/>
            <w:r w:rsidRPr="00E26D85">
              <w:rPr>
                <w:rFonts w:ascii="Arial" w:eastAsia="Times New Roman" w:hAnsi="Arial"/>
                <w:b/>
                <w:i/>
                <w:sz w:val="18"/>
                <w:lang w:eastAsia="sv-SE"/>
              </w:rPr>
              <w:t>-Id</w:t>
            </w:r>
          </w:p>
          <w:p w14:paraId="5A812405"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bCs/>
                <w:iCs/>
                <w:sz w:val="18"/>
                <w:lang w:eastAsia="sv-SE"/>
              </w:rPr>
              <w:t>P</w:t>
            </w:r>
            <w:r w:rsidRPr="00E26D85">
              <w:rPr>
                <w:rFonts w:ascii="Arial" w:eastAsia="Times New Roman" w:hAnsi="Arial"/>
                <w:bCs/>
                <w:iCs/>
                <w:sz w:val="18"/>
                <w:lang w:eastAsia="en-GB"/>
              </w:rPr>
              <w:t>arameter Trace Collection Entity Id: See TS 32.422 [52].</w:t>
            </w:r>
          </w:p>
        </w:tc>
      </w:tr>
      <w:tr w:rsidR="00E26D85" w:rsidRPr="00E26D85" w14:paraId="0206F9D7"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3835C72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traceRecordingSessionRef</w:t>
            </w:r>
            <w:proofErr w:type="spellEnd"/>
          </w:p>
          <w:p w14:paraId="0225DFC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bCs/>
                <w:iCs/>
                <w:sz w:val="18"/>
                <w:lang w:eastAsia="en-GB"/>
              </w:rPr>
              <w:t>Parameter Trace Recording Session Reference: See TS 32.422 [52]</w:t>
            </w:r>
            <w:r w:rsidRPr="00E26D85">
              <w:rPr>
                <w:rFonts w:ascii="Arial" w:eastAsia="Times New Roman" w:hAnsi="Arial"/>
                <w:bCs/>
                <w:iCs/>
                <w:sz w:val="18"/>
                <w:lang w:eastAsia="ko-KR"/>
              </w:rPr>
              <w:t>.</w:t>
            </w:r>
          </w:p>
        </w:tc>
      </w:tr>
    </w:tbl>
    <w:p w14:paraId="60AB5C16" w14:textId="77777777" w:rsidR="00E26D85" w:rsidRPr="00E26D85" w:rsidRDefault="00E26D85" w:rsidP="00E26D85">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26D85" w:rsidRPr="00E26D85" w14:paraId="65CDDBB6"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28F8A48F" w14:textId="77777777" w:rsidR="00E26D85" w:rsidRPr="00E26D85" w:rsidRDefault="00E26D85" w:rsidP="00E26D8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6D85">
              <w:rPr>
                <w:rFonts w:ascii="Arial" w:eastAsia="Times New Roman" w:hAnsi="Arial"/>
                <w:b/>
                <w:i/>
                <w:sz w:val="18"/>
                <w:lang w:eastAsia="sv-SE"/>
              </w:rPr>
              <w:t>ConnEstFailReport</w:t>
            </w:r>
            <w:proofErr w:type="spellEnd"/>
            <w:r w:rsidRPr="00E26D85">
              <w:rPr>
                <w:rFonts w:ascii="Arial" w:eastAsia="Times New Roman" w:hAnsi="Arial"/>
                <w:b/>
                <w:iCs/>
                <w:sz w:val="18"/>
                <w:lang w:eastAsia="en-GB"/>
              </w:rPr>
              <w:t xml:space="preserve"> field descriptions</w:t>
            </w:r>
          </w:p>
        </w:tc>
      </w:tr>
      <w:tr w:rsidR="00E26D85" w:rsidRPr="00E26D85" w14:paraId="431A0658"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2572C63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measResultFailedCell</w:t>
            </w:r>
            <w:proofErr w:type="spellEnd"/>
          </w:p>
          <w:p w14:paraId="3F29D69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E26D85" w:rsidRPr="00E26D85" w14:paraId="0C5EDED2"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58722D3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measResultNeighCells</w:t>
            </w:r>
            <w:proofErr w:type="spellEnd"/>
          </w:p>
          <w:p w14:paraId="2F3E841B"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sz w:val="18"/>
                <w:lang w:eastAsia="en-GB"/>
              </w:rPr>
              <w:t xml:space="preserve">This field refers to the neighbour cell measurements when </w:t>
            </w:r>
            <w:r w:rsidRPr="00E26D85">
              <w:rPr>
                <w:rFonts w:ascii="Arial" w:eastAsia="Times New Roman" w:hAnsi="Arial"/>
                <w:bCs/>
                <w:iCs/>
                <w:sz w:val="18"/>
                <w:lang w:eastAsia="ko-KR"/>
              </w:rPr>
              <w:t>connection establishment failure or connection resume failure happened.</w:t>
            </w:r>
          </w:p>
        </w:tc>
      </w:tr>
      <w:tr w:rsidR="00E26D85" w:rsidRPr="00E26D85" w14:paraId="3D74C9D5"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2E96DE0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numberOfConnFail</w:t>
            </w:r>
            <w:proofErr w:type="spellEnd"/>
          </w:p>
          <w:p w14:paraId="6CD188A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sz w:val="18"/>
                <w:lang w:eastAsia="ja-JP"/>
              </w:rPr>
              <w:t xml:space="preserve">This field is used to indicate the latest number of consecutive failed </w:t>
            </w:r>
            <w:proofErr w:type="spellStart"/>
            <w:r w:rsidRPr="00E26D85">
              <w:rPr>
                <w:rFonts w:ascii="Arial" w:eastAsia="Times New Roman" w:hAnsi="Arial"/>
                <w:sz w:val="18"/>
                <w:lang w:eastAsia="ja-JP"/>
              </w:rPr>
              <w:t>RRCSetup</w:t>
            </w:r>
            <w:proofErr w:type="spellEnd"/>
            <w:r w:rsidRPr="00E26D85">
              <w:rPr>
                <w:rFonts w:ascii="Arial" w:eastAsia="Times New Roman" w:hAnsi="Arial"/>
                <w:sz w:val="18"/>
                <w:lang w:eastAsia="ja-JP"/>
              </w:rPr>
              <w:t xml:space="preserve"> or </w:t>
            </w:r>
            <w:proofErr w:type="spellStart"/>
            <w:r w:rsidRPr="00E26D85">
              <w:rPr>
                <w:rFonts w:ascii="Arial" w:eastAsia="Times New Roman" w:hAnsi="Arial"/>
                <w:sz w:val="18"/>
                <w:lang w:eastAsia="ja-JP"/>
              </w:rPr>
              <w:t>RRCResume</w:t>
            </w:r>
            <w:proofErr w:type="spellEnd"/>
            <w:r w:rsidRPr="00E26D85">
              <w:rPr>
                <w:rFonts w:ascii="Arial" w:eastAsia="Times New Roman" w:hAnsi="Arial"/>
                <w:sz w:val="18"/>
                <w:lang w:eastAsia="ja-JP"/>
              </w:rPr>
              <w:t xml:space="preserve"> procedures in the same cell independent of RRC state transition.</w:t>
            </w:r>
          </w:p>
        </w:tc>
      </w:tr>
      <w:tr w:rsidR="00E26D85" w:rsidRPr="00E26D85" w14:paraId="68095E01"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446FD5C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timeSinceFailure</w:t>
            </w:r>
            <w:proofErr w:type="spellEnd"/>
          </w:p>
          <w:p w14:paraId="1168441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the </w:t>
            </w:r>
            <w:r w:rsidRPr="00E26D85">
              <w:rPr>
                <w:rFonts w:ascii="Arial" w:eastAsia="Times New Roman" w:hAnsi="Arial"/>
                <w:sz w:val="18"/>
                <w:lang w:eastAsia="sv-SE"/>
              </w:rPr>
              <w:t xml:space="preserve">time that </w:t>
            </w:r>
            <w:r w:rsidRPr="00E26D85">
              <w:rPr>
                <w:rFonts w:ascii="Arial" w:eastAsia="Times New Roman" w:hAnsi="Arial"/>
                <w:sz w:val="18"/>
                <w:lang w:eastAsia="en-GB"/>
              </w:rPr>
              <w:t>elapsed since the connection (establishment or resume) failure.</w:t>
            </w:r>
            <w:r w:rsidRPr="00E26D85">
              <w:rPr>
                <w:rFonts w:ascii="Arial" w:eastAsia="Times New Roman" w:hAnsi="Arial"/>
                <w:sz w:val="18"/>
                <w:lang w:eastAsia="sv-SE"/>
              </w:rPr>
              <w:t xml:space="preserve"> </w:t>
            </w:r>
            <w:r w:rsidRPr="00E26D85">
              <w:rPr>
                <w:rFonts w:ascii="Arial" w:eastAsia="Times New Roman" w:hAnsi="Arial"/>
                <w:bCs/>
                <w:iCs/>
                <w:sz w:val="18"/>
                <w:lang w:eastAsia="ko-KR"/>
              </w:rPr>
              <w:t>Value in seconds. The maximum value 172800 means 172800s or longer.</w:t>
            </w:r>
          </w:p>
        </w:tc>
      </w:tr>
    </w:tbl>
    <w:p w14:paraId="4A682DEB" w14:textId="77777777" w:rsidR="00E26D85" w:rsidRPr="00E26D85" w:rsidRDefault="00E26D85" w:rsidP="00E26D85">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26D85" w:rsidRPr="00E26D85" w14:paraId="08EF8A72" w14:textId="77777777" w:rsidTr="00882E92">
        <w:tc>
          <w:tcPr>
            <w:tcW w:w="14175" w:type="dxa"/>
            <w:shd w:val="clear" w:color="auto" w:fill="auto"/>
            <w:hideMark/>
          </w:tcPr>
          <w:p w14:paraId="19B67D3F" w14:textId="77777777" w:rsidR="00E26D85" w:rsidRPr="00E26D85" w:rsidRDefault="00E26D85" w:rsidP="00E26D8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6D85">
              <w:rPr>
                <w:rFonts w:ascii="Arial" w:eastAsia="Times New Roman" w:hAnsi="Arial"/>
                <w:b/>
                <w:i/>
                <w:iCs/>
                <w:sz w:val="18"/>
                <w:lang w:eastAsia="ko-KR"/>
              </w:rPr>
              <w:lastRenderedPageBreak/>
              <w:t>RA-</w:t>
            </w:r>
            <w:proofErr w:type="spellStart"/>
            <w:r w:rsidRPr="00E26D85">
              <w:rPr>
                <w:rFonts w:ascii="Arial" w:eastAsia="Times New Roman" w:hAnsi="Arial"/>
                <w:b/>
                <w:i/>
                <w:iCs/>
                <w:sz w:val="18"/>
                <w:lang w:eastAsia="ko-KR"/>
              </w:rPr>
              <w:t>InformationCommon</w:t>
            </w:r>
            <w:proofErr w:type="spellEnd"/>
            <w:r w:rsidRPr="00E26D85">
              <w:rPr>
                <w:rFonts w:ascii="Arial" w:eastAsia="Times New Roman" w:hAnsi="Arial"/>
                <w:b/>
                <w:iCs/>
                <w:sz w:val="18"/>
                <w:lang w:eastAsia="en-GB"/>
              </w:rPr>
              <w:t xml:space="preserve"> field descriptions</w:t>
            </w:r>
          </w:p>
        </w:tc>
      </w:tr>
      <w:tr w:rsidR="00E26D85" w:rsidRPr="00E26D85" w14:paraId="08526E83" w14:textId="77777777" w:rsidTr="00882E92">
        <w:tc>
          <w:tcPr>
            <w:tcW w:w="14175" w:type="dxa"/>
            <w:shd w:val="clear" w:color="auto" w:fill="auto"/>
            <w:hideMark/>
          </w:tcPr>
          <w:p w14:paraId="689EDF8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absoluteFrequencyPointA</w:t>
            </w:r>
            <w:proofErr w:type="spellEnd"/>
          </w:p>
          <w:p w14:paraId="31F1122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sz w:val="18"/>
                <w:lang w:eastAsia="en-GB"/>
              </w:rPr>
              <w:t xml:space="preserve">This field indicates the </w:t>
            </w:r>
            <w:r w:rsidRPr="00E26D85">
              <w:rPr>
                <w:rFonts w:ascii="Arial" w:eastAsia="Times New Roman" w:hAnsi="Arial"/>
                <w:sz w:val="18"/>
                <w:lang w:eastAsia="sv-SE"/>
              </w:rPr>
              <w:t>a</w:t>
            </w:r>
            <w:r w:rsidRPr="00E26D85">
              <w:rPr>
                <w:rFonts w:ascii="Arial" w:eastAsia="Times New Roman" w:hAnsi="Arial"/>
                <w:sz w:val="18"/>
                <w:szCs w:val="22"/>
                <w:lang w:eastAsia="sv-SE"/>
              </w:rPr>
              <w:t>bsolute frequency position of the reference resource block (Common RB 0)</w:t>
            </w:r>
            <w:r w:rsidRPr="00E26D85">
              <w:rPr>
                <w:rFonts w:ascii="Arial" w:eastAsia="Times New Roman" w:hAnsi="Arial"/>
                <w:sz w:val="18"/>
                <w:lang w:eastAsia="en-GB"/>
              </w:rPr>
              <w:t>.</w:t>
            </w:r>
          </w:p>
        </w:tc>
      </w:tr>
      <w:tr w:rsidR="00E26D85" w:rsidRPr="00E26D85" w14:paraId="7B3B204D" w14:textId="77777777" w:rsidTr="00882E92">
        <w:tc>
          <w:tcPr>
            <w:tcW w:w="14175" w:type="dxa"/>
            <w:shd w:val="clear" w:color="auto" w:fill="auto"/>
            <w:hideMark/>
          </w:tcPr>
          <w:p w14:paraId="5D66533B"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locationAndBandwidth</w:t>
            </w:r>
            <w:proofErr w:type="spellEnd"/>
          </w:p>
          <w:p w14:paraId="3993EEC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26D85">
              <w:rPr>
                <w:rFonts w:ascii="Arial" w:eastAsia="Times New Roman" w:hAnsi="Arial"/>
                <w:bCs/>
                <w:iCs/>
                <w:sz w:val="18"/>
                <w:lang w:eastAsia="en-GB"/>
              </w:rPr>
              <w:t>Frequency domain location and bandwidth of the bandwidth part associated to the random-access resources used by the UE.</w:t>
            </w:r>
          </w:p>
        </w:tc>
      </w:tr>
      <w:tr w:rsidR="00E26D85" w:rsidRPr="00E26D85" w14:paraId="1E4B4C6B" w14:textId="77777777" w:rsidTr="00882E92">
        <w:tc>
          <w:tcPr>
            <w:tcW w:w="14175" w:type="dxa"/>
            <w:shd w:val="clear" w:color="auto" w:fill="auto"/>
            <w:hideMark/>
          </w:tcPr>
          <w:p w14:paraId="2653210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perRAInfoList</w:t>
            </w:r>
            <w:proofErr w:type="spellEnd"/>
            <w:r w:rsidRPr="00E26D85">
              <w:rPr>
                <w:rFonts w:ascii="Arial" w:eastAsia="Times New Roman" w:hAnsi="Arial"/>
                <w:b/>
                <w:i/>
                <w:sz w:val="18"/>
                <w:lang w:eastAsia="en-GB"/>
              </w:rPr>
              <w:t>, perRAInfoList-v1660</w:t>
            </w:r>
          </w:p>
          <w:p w14:paraId="5E2721D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ja-JP"/>
              </w:rPr>
            </w:pPr>
            <w:r w:rsidRPr="00E26D85">
              <w:rPr>
                <w:rFonts w:ascii="Arial" w:eastAsia="Times New Roman" w:hAnsi="Arial"/>
                <w:sz w:val="18"/>
                <w:lang w:eastAsia="ja-JP"/>
              </w:rPr>
              <w:t xml:space="preserve">This field provides detailed information about each of the random access attempts in the chronological order of the random access attempts. If </w:t>
            </w:r>
            <w:r w:rsidRPr="00E26D85">
              <w:rPr>
                <w:rFonts w:ascii="Arial" w:eastAsia="Times New Roman" w:hAnsi="Arial"/>
                <w:i/>
                <w:iCs/>
                <w:sz w:val="18"/>
                <w:lang w:eastAsia="ja-JP"/>
              </w:rPr>
              <w:t>perRAInfoList-v1660</w:t>
            </w:r>
            <w:r w:rsidRPr="00E26D85">
              <w:rPr>
                <w:rFonts w:ascii="Arial" w:eastAsia="Times New Roman" w:hAnsi="Arial"/>
                <w:sz w:val="18"/>
                <w:lang w:eastAsia="ja-JP"/>
              </w:rPr>
              <w:t xml:space="preserve"> is present, it shall contain the same number of entries, listed in the same order as in </w:t>
            </w:r>
            <w:r w:rsidRPr="00E26D85">
              <w:rPr>
                <w:rFonts w:ascii="Arial" w:eastAsia="Times New Roman" w:hAnsi="Arial"/>
                <w:i/>
                <w:iCs/>
                <w:sz w:val="18"/>
                <w:lang w:eastAsia="ja-JP"/>
              </w:rPr>
              <w:t>perRAInfoList-r16</w:t>
            </w:r>
            <w:r w:rsidRPr="00E26D85">
              <w:rPr>
                <w:rFonts w:ascii="Arial" w:eastAsia="Times New Roman" w:hAnsi="Arial"/>
                <w:sz w:val="18"/>
                <w:lang w:eastAsia="ja-JP"/>
              </w:rPr>
              <w:t>.</w:t>
            </w:r>
          </w:p>
        </w:tc>
      </w:tr>
      <w:tr w:rsidR="00E26D85" w:rsidRPr="00E26D85" w14:paraId="08CE0174" w14:textId="77777777" w:rsidTr="00882E92">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9BF67A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subcarrierSpacing</w:t>
            </w:r>
            <w:proofErr w:type="spellEnd"/>
          </w:p>
          <w:p w14:paraId="4EF7859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26D85">
              <w:rPr>
                <w:rFonts w:ascii="Arial" w:eastAsia="Times New Roman" w:hAnsi="Arial"/>
                <w:bCs/>
                <w:iCs/>
                <w:sz w:val="18"/>
                <w:lang w:eastAsia="en-GB"/>
              </w:rPr>
              <w:t>Subcarrier spacing used in the BWP associated to the random-access resources used by the UE.</w:t>
            </w:r>
          </w:p>
        </w:tc>
      </w:tr>
    </w:tbl>
    <w:p w14:paraId="621A66B3" w14:textId="77777777" w:rsidR="00E26D85" w:rsidRPr="00E26D85" w:rsidRDefault="00E26D85" w:rsidP="00E26D85">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E26D85" w:rsidRPr="00E26D85" w14:paraId="7F5D6C4F"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29E2DDA2" w14:textId="77777777" w:rsidR="00E26D85" w:rsidRPr="00E26D85" w:rsidRDefault="00E26D85" w:rsidP="00E26D8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6D85">
              <w:rPr>
                <w:rFonts w:ascii="Arial" w:eastAsia="Times New Roman" w:hAnsi="Arial"/>
                <w:b/>
                <w:i/>
                <w:iCs/>
                <w:sz w:val="18"/>
                <w:lang w:eastAsia="ko-KR"/>
              </w:rPr>
              <w:lastRenderedPageBreak/>
              <w:t>RA-Report</w:t>
            </w:r>
            <w:r w:rsidRPr="00E26D85">
              <w:rPr>
                <w:rFonts w:ascii="Arial" w:eastAsia="Times New Roman" w:hAnsi="Arial"/>
                <w:b/>
                <w:iCs/>
                <w:sz w:val="18"/>
                <w:lang w:eastAsia="en-GB"/>
              </w:rPr>
              <w:t xml:space="preserve"> field descriptions</w:t>
            </w:r>
          </w:p>
        </w:tc>
      </w:tr>
      <w:tr w:rsidR="00E26D85" w:rsidRPr="00E26D85" w14:paraId="29E76B07"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3E11187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cellID</w:t>
            </w:r>
            <w:proofErr w:type="spellEnd"/>
          </w:p>
          <w:p w14:paraId="30E3B01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r w:rsidRPr="00E26D85">
              <w:rPr>
                <w:rFonts w:ascii="Arial" w:eastAsia="Times New Roman" w:hAnsi="Arial"/>
                <w:sz w:val="18"/>
                <w:lang w:eastAsia="en-GB"/>
              </w:rPr>
              <w:t>This field indicates the CGI of the cell in which the associated random access procedure was performed.</w:t>
            </w:r>
          </w:p>
        </w:tc>
      </w:tr>
      <w:tr w:rsidR="00E26D85" w:rsidRPr="00E26D85" w14:paraId="513E474E"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2E01AB0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contentionDetected</w:t>
            </w:r>
            <w:proofErr w:type="spellEnd"/>
          </w:p>
          <w:p w14:paraId="110A3FCD"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E26D85">
              <w:rPr>
                <w:rFonts w:ascii="Arial" w:eastAsia="Times New Roman" w:hAnsi="Arial"/>
                <w:bCs/>
                <w:i/>
                <w:iCs/>
                <w:sz w:val="18"/>
                <w:lang w:eastAsia="en-GB"/>
              </w:rPr>
              <w:t>raPurpose</w:t>
            </w:r>
            <w:proofErr w:type="spellEnd"/>
            <w:r w:rsidRPr="00E26D85">
              <w:rPr>
                <w:rFonts w:ascii="Arial" w:eastAsia="Times New Roman" w:hAnsi="Arial"/>
                <w:bCs/>
                <w:sz w:val="18"/>
                <w:lang w:eastAsia="en-GB"/>
              </w:rPr>
              <w:t xml:space="preserve"> is set to </w:t>
            </w:r>
            <w:proofErr w:type="spellStart"/>
            <w:r w:rsidRPr="00E26D85">
              <w:rPr>
                <w:rFonts w:ascii="Arial" w:eastAsia="Times New Roman" w:hAnsi="Arial"/>
                <w:bCs/>
                <w:i/>
                <w:iCs/>
                <w:sz w:val="18"/>
                <w:lang w:eastAsia="en-GB"/>
              </w:rPr>
              <w:t>requestForOtherSI</w:t>
            </w:r>
            <w:proofErr w:type="spellEnd"/>
            <w:r w:rsidRPr="00E26D85">
              <w:rPr>
                <w:rFonts w:ascii="Arial" w:eastAsia="Times New Roman" w:hAnsi="Arial"/>
                <w:bCs/>
                <w:sz w:val="18"/>
                <w:lang w:eastAsia="en-GB"/>
              </w:rPr>
              <w:t xml:space="preserve"> or when the RA attempt is a 2-step RA attempt and </w:t>
            </w:r>
            <w:proofErr w:type="spellStart"/>
            <w:r w:rsidRPr="00E26D85">
              <w:rPr>
                <w:rFonts w:ascii="Arial" w:eastAsia="Times New Roman" w:hAnsi="Arial"/>
                <w:bCs/>
                <w:sz w:val="18"/>
                <w:lang w:eastAsia="en-GB"/>
              </w:rPr>
              <w:t>fallback</w:t>
            </w:r>
            <w:proofErr w:type="spellEnd"/>
            <w:r w:rsidRPr="00E26D85">
              <w:rPr>
                <w:rFonts w:ascii="Arial" w:eastAsia="Times New Roman" w:hAnsi="Arial"/>
                <w:bCs/>
                <w:sz w:val="18"/>
                <w:lang w:eastAsia="en-GB"/>
              </w:rPr>
              <w:t xml:space="preserve"> to 4-step RA did not occur (i.e. </w:t>
            </w:r>
            <w:proofErr w:type="spellStart"/>
            <w:r w:rsidRPr="00E26D85">
              <w:rPr>
                <w:rFonts w:ascii="Arial" w:eastAsia="Times New Roman" w:hAnsi="Arial"/>
                <w:bCs/>
                <w:i/>
                <w:iCs/>
                <w:sz w:val="18"/>
                <w:lang w:eastAsia="en-GB"/>
              </w:rPr>
              <w:t>fallbackToFourStepRA</w:t>
            </w:r>
            <w:proofErr w:type="spellEnd"/>
            <w:r w:rsidRPr="00E26D85">
              <w:rPr>
                <w:rFonts w:ascii="Arial" w:eastAsia="Times New Roman" w:hAnsi="Arial"/>
                <w:bCs/>
                <w:sz w:val="18"/>
                <w:lang w:eastAsia="en-GB"/>
              </w:rPr>
              <w:t xml:space="preserve"> is not included).</w:t>
            </w:r>
          </w:p>
        </w:tc>
      </w:tr>
      <w:tr w:rsidR="00E26D85" w:rsidRPr="00E26D85" w14:paraId="01C0B873"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5D425F2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csi</w:t>
            </w:r>
            <w:proofErr w:type="spellEnd"/>
            <w:r w:rsidRPr="00E26D85">
              <w:rPr>
                <w:rFonts w:ascii="Arial" w:eastAsia="Times New Roman" w:hAnsi="Arial"/>
                <w:b/>
                <w:i/>
                <w:sz w:val="18"/>
                <w:lang w:eastAsia="ko-KR"/>
              </w:rPr>
              <w:t>-RS-Index, csi-RS-Index-v1660</w:t>
            </w:r>
          </w:p>
          <w:p w14:paraId="5648BFD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the CSI-RS index corresponding to the random access attempt.</w:t>
            </w:r>
          </w:p>
          <w:p w14:paraId="3FF3A9A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sv-SE"/>
              </w:rPr>
              <w:t>If the random access procedure is for beam failure recovery, the field indicates the NZP-CSI-RS-</w:t>
            </w:r>
            <w:proofErr w:type="spellStart"/>
            <w:r w:rsidRPr="00E26D85">
              <w:rPr>
                <w:rFonts w:ascii="Arial" w:eastAsia="Times New Roman" w:hAnsi="Arial"/>
                <w:sz w:val="18"/>
                <w:lang w:eastAsia="sv-SE"/>
              </w:rPr>
              <w:t>ResourceId</w:t>
            </w:r>
            <w:proofErr w:type="spellEnd"/>
            <w:r w:rsidRPr="00E26D85">
              <w:rPr>
                <w:rFonts w:ascii="Arial" w:eastAsia="Times New Roman" w:hAnsi="Arial"/>
                <w:sz w:val="18"/>
                <w:lang w:eastAsia="sv-SE"/>
              </w:rPr>
              <w:t xml:space="preserve">. For CSI-RS index larger than maxNrofCSI-RS-ResourcesRRM-1, the index value is the sum of </w:t>
            </w:r>
            <w:proofErr w:type="spellStart"/>
            <w:r w:rsidRPr="00E26D85">
              <w:rPr>
                <w:rFonts w:ascii="Arial" w:eastAsia="Times New Roman" w:hAnsi="Arial"/>
                <w:sz w:val="18"/>
                <w:lang w:eastAsia="sv-SE"/>
              </w:rPr>
              <w:t>csi</w:t>
            </w:r>
            <w:proofErr w:type="spellEnd"/>
            <w:r w:rsidRPr="00E26D85">
              <w:rPr>
                <w:rFonts w:ascii="Arial" w:eastAsia="Times New Roman" w:hAnsi="Arial"/>
                <w:sz w:val="18"/>
                <w:lang w:eastAsia="sv-SE"/>
              </w:rPr>
              <w:t>-RS-Index (without suffix) and csi-RS-Index-v1660.</w:t>
            </w:r>
          </w:p>
        </w:tc>
      </w:tr>
      <w:tr w:rsidR="00E26D85" w:rsidRPr="00E26D85" w14:paraId="3AAAD530" w14:textId="77777777" w:rsidTr="00882E92">
        <w:tc>
          <w:tcPr>
            <w:tcW w:w="14178" w:type="dxa"/>
            <w:tcBorders>
              <w:top w:val="single" w:sz="4" w:space="0" w:color="auto"/>
              <w:left w:val="single" w:sz="4" w:space="0" w:color="auto"/>
              <w:bottom w:val="single" w:sz="4" w:space="0" w:color="auto"/>
              <w:right w:val="single" w:sz="4" w:space="0" w:color="auto"/>
            </w:tcBorders>
          </w:tcPr>
          <w:p w14:paraId="5970D783"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dlPathlossRSRP</w:t>
            </w:r>
            <w:proofErr w:type="spellEnd"/>
          </w:p>
          <w:p w14:paraId="59089E3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sz w:val="18"/>
                <w:lang w:eastAsia="en-GB"/>
              </w:rPr>
              <w:t>Measeured</w:t>
            </w:r>
            <w:proofErr w:type="spellEnd"/>
            <w:r w:rsidRPr="00E26D85">
              <w:rPr>
                <w:rFonts w:ascii="Arial" w:eastAsia="Times New Roman" w:hAnsi="Arial"/>
                <w:sz w:val="18"/>
                <w:lang w:eastAsia="en-GB"/>
              </w:rPr>
              <w:t xml:space="preserve"> RSRP of the DL </w:t>
            </w:r>
            <w:proofErr w:type="spellStart"/>
            <w:r w:rsidRPr="00E26D85">
              <w:rPr>
                <w:rFonts w:ascii="Arial" w:eastAsia="Times New Roman" w:hAnsi="Arial"/>
                <w:sz w:val="18"/>
                <w:lang w:eastAsia="en-GB"/>
              </w:rPr>
              <w:t>pathloss</w:t>
            </w:r>
            <w:proofErr w:type="spellEnd"/>
            <w:r w:rsidRPr="00E26D85">
              <w:rPr>
                <w:rFonts w:ascii="Arial" w:eastAsia="Times New Roman" w:hAnsi="Arial"/>
                <w:sz w:val="18"/>
                <w:lang w:eastAsia="en-GB"/>
              </w:rPr>
              <w:t xml:space="preserve"> reference obtained at the time of </w:t>
            </w:r>
            <w:proofErr w:type="spellStart"/>
            <w:r w:rsidRPr="00E26D85">
              <w:rPr>
                <w:rFonts w:ascii="Arial" w:eastAsia="Times New Roman" w:hAnsi="Arial"/>
                <w:i/>
                <w:iCs/>
                <w:sz w:val="18"/>
                <w:lang w:eastAsia="en-GB"/>
              </w:rPr>
              <w:t>RA_Type</w:t>
            </w:r>
            <w:proofErr w:type="spellEnd"/>
            <w:r w:rsidRPr="00E26D85">
              <w:rPr>
                <w:rFonts w:ascii="Arial" w:eastAsia="Times New Roman" w:hAnsi="Arial"/>
                <w:sz w:val="18"/>
                <w:lang w:eastAsia="en-GB"/>
              </w:rPr>
              <w:t xml:space="preserve"> selection stage of the RA procedure as captured in TS 38.321 [3].</w:t>
            </w:r>
          </w:p>
        </w:tc>
      </w:tr>
      <w:tr w:rsidR="00E26D85" w:rsidRPr="00E26D85" w14:paraId="21F97566"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46C15C2B"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dlRSRPAboveThreshold</w:t>
            </w:r>
            <w:proofErr w:type="spellEnd"/>
          </w:p>
          <w:p w14:paraId="02F9AD4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sv-SE"/>
              </w:rPr>
            </w:pPr>
            <w:r w:rsidRPr="00E26D85">
              <w:rPr>
                <w:rFonts w:ascii="Arial" w:eastAsia="Times New Roman" w:hAnsi="Arial"/>
                <w:sz w:val="18"/>
                <w:lang w:eastAsia="sv-SE"/>
              </w:rPr>
              <w:t>In 4 step random access procedure,</w:t>
            </w:r>
            <w:r w:rsidRPr="00E26D85">
              <w:rPr>
                <w:rFonts w:ascii="Arial" w:eastAsia="Times New Roman" w:hAnsi="Arial"/>
                <w:sz w:val="18"/>
                <w:lang w:eastAsia="en-GB"/>
              </w:rPr>
              <w:t xml:space="preserve"> </w:t>
            </w: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 xml:space="preserve">whether the DL beam (SSB) quality associated to the random access attempt was above or below the threshold </w:t>
            </w:r>
            <w:proofErr w:type="spellStart"/>
            <w:r w:rsidRPr="00E26D85">
              <w:rPr>
                <w:rFonts w:ascii="Arial" w:eastAsia="Times New Roman" w:hAnsi="Arial"/>
                <w:i/>
                <w:sz w:val="18"/>
                <w:lang w:eastAsia="sv-SE"/>
              </w:rPr>
              <w:t>rsrp-ThresholdSSB</w:t>
            </w:r>
            <w:proofErr w:type="spellEnd"/>
            <w:r w:rsidRPr="00E26D85">
              <w:rPr>
                <w:rFonts w:ascii="Arial" w:eastAsia="Times New Roman" w:hAnsi="Arial"/>
                <w:sz w:val="18"/>
                <w:lang w:eastAsia="sv-SE"/>
              </w:rPr>
              <w:t xml:space="preserve"> </w:t>
            </w:r>
            <w:r w:rsidRPr="00E26D85">
              <w:rPr>
                <w:rFonts w:ascii="Arial" w:eastAsia="Malgun Gothic" w:hAnsi="Arial"/>
                <w:sz w:val="18"/>
                <w:lang w:eastAsia="ko-KR"/>
              </w:rPr>
              <w:t xml:space="preserve">in </w:t>
            </w:r>
            <w:proofErr w:type="spellStart"/>
            <w:r w:rsidRPr="00E26D85">
              <w:rPr>
                <w:rFonts w:ascii="Arial" w:eastAsia="Malgun Gothic" w:hAnsi="Arial"/>
                <w:i/>
                <w:sz w:val="18"/>
                <w:lang w:eastAsia="ko-KR"/>
              </w:rPr>
              <w:t>beamFailureRecoveryConfig</w:t>
            </w:r>
            <w:proofErr w:type="spellEnd"/>
            <w:r w:rsidRPr="00E26D85">
              <w:rPr>
                <w:rFonts w:ascii="Arial" w:eastAsia="Malgun Gothic" w:hAnsi="Arial"/>
                <w:sz w:val="18"/>
                <w:lang w:eastAsia="ko-KR"/>
              </w:rPr>
              <w:t xml:space="preserve"> in UL BWP configuration of UL BWP selected for random access procedure initiated for beam failure recovery; </w:t>
            </w:r>
            <w:r w:rsidRPr="00E26D85">
              <w:rPr>
                <w:rFonts w:ascii="Arial" w:eastAsia="Times New Roman" w:hAnsi="Arial"/>
                <w:sz w:val="18"/>
                <w:lang w:eastAsia="ja-JP"/>
              </w:rPr>
              <w:t xml:space="preserve">Otherwise, </w:t>
            </w:r>
            <w:proofErr w:type="spellStart"/>
            <w:r w:rsidRPr="00E26D85">
              <w:rPr>
                <w:rFonts w:ascii="Arial" w:eastAsia="Times New Roman" w:hAnsi="Arial"/>
                <w:i/>
                <w:sz w:val="18"/>
                <w:lang w:eastAsia="ja-JP"/>
              </w:rPr>
              <w:t>rsrp-ThresholdSSB</w:t>
            </w:r>
            <w:proofErr w:type="spellEnd"/>
            <w:r w:rsidRPr="00E26D85">
              <w:rPr>
                <w:rFonts w:ascii="Arial" w:eastAsia="Malgun Gothic" w:hAnsi="Arial"/>
                <w:sz w:val="18"/>
                <w:lang w:eastAsia="ko-KR"/>
              </w:rPr>
              <w:t xml:space="preserve"> in </w:t>
            </w:r>
            <w:proofErr w:type="spellStart"/>
            <w:r w:rsidRPr="00E26D85">
              <w:rPr>
                <w:rFonts w:ascii="Arial" w:eastAsia="Times New Roman" w:hAnsi="Arial"/>
                <w:i/>
                <w:sz w:val="18"/>
                <w:lang w:eastAsia="ja-JP"/>
              </w:rPr>
              <w:t>rach-ConfigCommon</w:t>
            </w:r>
            <w:proofErr w:type="spellEnd"/>
            <w:r w:rsidRPr="00E26D85">
              <w:rPr>
                <w:rFonts w:ascii="Arial" w:eastAsia="Malgun Gothic" w:hAnsi="Arial"/>
                <w:sz w:val="18"/>
                <w:lang w:eastAsia="ko-KR"/>
              </w:rPr>
              <w:t xml:space="preserve"> in UL BWP configuration of UL BWP selected for random access procedure</w:t>
            </w:r>
            <w:r w:rsidRPr="00E26D85">
              <w:rPr>
                <w:rFonts w:ascii="Arial" w:eastAsia="Times New Roman" w:hAnsi="Arial"/>
                <w:sz w:val="18"/>
                <w:lang w:eastAsia="sv-SE"/>
              </w:rPr>
              <w:t>.</w:t>
            </w:r>
          </w:p>
          <w:p w14:paraId="3F790D2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sv-SE"/>
              </w:rPr>
              <w:t>In 2 step random access procedure, 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 xml:space="preserve">whether the DL beam (SSB) quality associated to the random access attempt was above or below the threshold </w:t>
            </w:r>
            <w:proofErr w:type="spellStart"/>
            <w:r w:rsidRPr="00E26D85">
              <w:rPr>
                <w:rFonts w:ascii="Arial" w:eastAsia="Times New Roman" w:hAnsi="Arial"/>
                <w:i/>
                <w:iCs/>
                <w:sz w:val="18"/>
                <w:lang w:eastAsia="ja-JP"/>
              </w:rPr>
              <w:t>msgA</w:t>
            </w:r>
            <w:proofErr w:type="spellEnd"/>
            <w:r w:rsidRPr="00E26D85">
              <w:rPr>
                <w:rFonts w:ascii="Arial" w:eastAsia="Times New Roman" w:hAnsi="Arial"/>
                <w:i/>
                <w:iCs/>
                <w:sz w:val="18"/>
                <w:lang w:eastAsia="ja-JP"/>
              </w:rPr>
              <w:t>-RSRP-</w:t>
            </w:r>
            <w:proofErr w:type="spellStart"/>
            <w:r w:rsidRPr="00E26D85">
              <w:rPr>
                <w:rFonts w:ascii="Arial" w:eastAsia="Times New Roman" w:hAnsi="Arial"/>
                <w:i/>
                <w:iCs/>
                <w:sz w:val="18"/>
                <w:lang w:eastAsia="ja-JP"/>
              </w:rPr>
              <w:t>ThresholdSSB</w:t>
            </w:r>
            <w:proofErr w:type="spellEnd"/>
            <w:r w:rsidRPr="00E26D85">
              <w:rPr>
                <w:rFonts w:ascii="Arial" w:eastAsia="Times New Roman" w:hAnsi="Arial"/>
                <w:i/>
                <w:iCs/>
                <w:sz w:val="18"/>
                <w:lang w:eastAsia="ja-JP"/>
              </w:rPr>
              <w:t xml:space="preserve"> </w:t>
            </w:r>
            <w:r w:rsidRPr="00E26D85">
              <w:rPr>
                <w:rFonts w:ascii="Arial" w:eastAsia="Malgun Gothic" w:hAnsi="Arial"/>
                <w:sz w:val="18"/>
                <w:lang w:eastAsia="ko-KR"/>
              </w:rPr>
              <w:t xml:space="preserve">in </w:t>
            </w:r>
            <w:proofErr w:type="spellStart"/>
            <w:r w:rsidRPr="00E26D85">
              <w:rPr>
                <w:rFonts w:ascii="Arial" w:eastAsia="Times New Roman" w:hAnsi="Arial"/>
                <w:i/>
                <w:sz w:val="18"/>
                <w:lang w:eastAsia="ja-JP"/>
              </w:rPr>
              <w:t>rach-ConfigCommonTwoStepRA</w:t>
            </w:r>
            <w:proofErr w:type="spellEnd"/>
            <w:r w:rsidRPr="00E26D85">
              <w:rPr>
                <w:rFonts w:ascii="Arial" w:eastAsia="Malgun Gothic" w:hAnsi="Arial"/>
                <w:sz w:val="18"/>
                <w:lang w:eastAsia="ko-KR"/>
              </w:rPr>
              <w:t xml:space="preserve"> in UL BWP configuration of UL BWP selected for random access procedure</w:t>
            </w:r>
            <w:r w:rsidRPr="00E26D85">
              <w:rPr>
                <w:rFonts w:ascii="Arial" w:eastAsia="Times New Roman" w:hAnsi="Arial"/>
                <w:sz w:val="18"/>
                <w:lang w:eastAsia="sv-SE"/>
              </w:rPr>
              <w:t>.</w:t>
            </w:r>
          </w:p>
        </w:tc>
      </w:tr>
      <w:tr w:rsidR="00E26D85" w:rsidRPr="00E26D85" w14:paraId="7196E68D" w14:textId="77777777" w:rsidTr="00882E92">
        <w:tc>
          <w:tcPr>
            <w:tcW w:w="14178" w:type="dxa"/>
            <w:tcBorders>
              <w:top w:val="single" w:sz="4" w:space="0" w:color="auto"/>
              <w:left w:val="single" w:sz="4" w:space="0" w:color="auto"/>
              <w:bottom w:val="single" w:sz="4" w:space="0" w:color="auto"/>
              <w:right w:val="single" w:sz="4" w:space="0" w:color="auto"/>
            </w:tcBorders>
          </w:tcPr>
          <w:p w14:paraId="7A197C5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fallbackToFourStepRA</w:t>
            </w:r>
            <w:proofErr w:type="spellEnd"/>
          </w:p>
          <w:p w14:paraId="3EC39E2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bCs/>
                <w:iCs/>
                <w:sz w:val="18"/>
                <w:lang w:eastAsia="ko-KR"/>
              </w:rPr>
              <w:t xml:space="preserve">This field indicates if a </w:t>
            </w:r>
            <w:proofErr w:type="spellStart"/>
            <w:r w:rsidRPr="00E26D85">
              <w:rPr>
                <w:rFonts w:ascii="Arial" w:eastAsia="Times New Roman" w:hAnsi="Arial"/>
                <w:bCs/>
                <w:iCs/>
                <w:sz w:val="18"/>
                <w:lang w:eastAsia="ko-KR"/>
              </w:rPr>
              <w:t>fallback</w:t>
            </w:r>
            <w:proofErr w:type="spellEnd"/>
            <w:r w:rsidRPr="00E26D85">
              <w:rPr>
                <w:rFonts w:ascii="Arial" w:eastAsia="Times New Roman" w:hAnsi="Arial"/>
                <w:bCs/>
                <w:iCs/>
                <w:sz w:val="18"/>
                <w:lang w:eastAsia="ko-KR"/>
              </w:rPr>
              <w:t xml:space="preserve"> indication in </w:t>
            </w:r>
            <w:proofErr w:type="spellStart"/>
            <w:r w:rsidRPr="00E26D85">
              <w:rPr>
                <w:rFonts w:ascii="Arial" w:eastAsia="Times New Roman" w:hAnsi="Arial"/>
                <w:bCs/>
                <w:iCs/>
                <w:sz w:val="18"/>
                <w:lang w:eastAsia="ko-KR"/>
              </w:rPr>
              <w:t>MsgB</w:t>
            </w:r>
            <w:proofErr w:type="spellEnd"/>
            <w:r w:rsidRPr="00E26D85">
              <w:rPr>
                <w:rFonts w:ascii="Arial" w:eastAsia="Times New Roman" w:hAnsi="Arial"/>
                <w:bCs/>
                <w:iCs/>
                <w:sz w:val="18"/>
                <w:lang w:eastAsia="ko-KR"/>
              </w:rPr>
              <w:t xml:space="preserve"> is received (according to TS 38.321 [3]) for the 2-step random access attempt.</w:t>
            </w:r>
          </w:p>
        </w:tc>
      </w:tr>
      <w:tr w:rsidR="00E26D85" w:rsidRPr="00E26D85" w14:paraId="79CF3D8D" w14:textId="77777777" w:rsidTr="00882E92">
        <w:tc>
          <w:tcPr>
            <w:tcW w:w="14178" w:type="dxa"/>
            <w:tcBorders>
              <w:top w:val="single" w:sz="4" w:space="0" w:color="auto"/>
              <w:left w:val="single" w:sz="4" w:space="0" w:color="auto"/>
              <w:bottom w:val="single" w:sz="4" w:space="0" w:color="auto"/>
              <w:right w:val="single" w:sz="4" w:space="0" w:color="auto"/>
            </w:tcBorders>
          </w:tcPr>
          <w:p w14:paraId="4517ABC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6D85">
              <w:rPr>
                <w:rFonts w:ascii="Arial" w:eastAsia="Times New Roman" w:hAnsi="Arial"/>
                <w:b/>
                <w:bCs/>
                <w:i/>
                <w:iCs/>
                <w:sz w:val="18"/>
                <w:lang w:eastAsia="ja-JP"/>
              </w:rPr>
              <w:t>intendedSIBs</w:t>
            </w:r>
            <w:proofErr w:type="spellEnd"/>
          </w:p>
          <w:p w14:paraId="3824E0C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E26D85" w:rsidRPr="00E26D85" w14:paraId="53E5291B" w14:textId="77777777" w:rsidTr="00882E92">
        <w:tc>
          <w:tcPr>
            <w:tcW w:w="14178" w:type="dxa"/>
            <w:tcBorders>
              <w:top w:val="single" w:sz="4" w:space="0" w:color="auto"/>
              <w:left w:val="single" w:sz="4" w:space="0" w:color="auto"/>
              <w:bottom w:val="single" w:sz="4" w:space="0" w:color="auto"/>
              <w:right w:val="single" w:sz="4" w:space="0" w:color="auto"/>
            </w:tcBorders>
          </w:tcPr>
          <w:p w14:paraId="1E794A9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E26D85">
              <w:rPr>
                <w:rFonts w:ascii="Arial" w:eastAsia="Times New Roman" w:hAnsi="Arial"/>
                <w:b/>
                <w:bCs/>
                <w:i/>
                <w:iCs/>
                <w:sz w:val="18"/>
                <w:lang w:eastAsia="ko-KR"/>
              </w:rPr>
              <w:t>msg1-SCS-From-prach-ConfigurationIndex</w:t>
            </w:r>
          </w:p>
          <w:p w14:paraId="2E2EC91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ko-KR"/>
              </w:rPr>
            </w:pPr>
            <w:r w:rsidRPr="00E26D85">
              <w:rPr>
                <w:rFonts w:ascii="Arial" w:eastAsia="Times New Roman" w:hAnsi="Arial"/>
                <w:sz w:val="18"/>
                <w:szCs w:val="22"/>
                <w:lang w:eastAsia="sv-SE"/>
              </w:rPr>
              <w:t xml:space="preserve">This field is set by the UE with the corresponding SCS for CBRA as derived from the </w:t>
            </w:r>
            <w:proofErr w:type="spellStart"/>
            <w:r w:rsidRPr="00E26D85">
              <w:rPr>
                <w:rFonts w:ascii="Arial" w:eastAsia="Times New Roman" w:hAnsi="Arial"/>
                <w:i/>
                <w:sz w:val="18"/>
                <w:szCs w:val="22"/>
                <w:lang w:eastAsia="sv-SE"/>
              </w:rPr>
              <w:t>prach-ConfigurationIndex</w:t>
            </w:r>
            <w:proofErr w:type="spellEnd"/>
            <w:r w:rsidRPr="00E26D85">
              <w:rPr>
                <w:rFonts w:ascii="Arial" w:eastAsia="Times New Roman" w:hAnsi="Arial"/>
                <w:sz w:val="18"/>
                <w:szCs w:val="22"/>
                <w:lang w:eastAsia="sv-SE"/>
              </w:rPr>
              <w:t xml:space="preserve"> in </w:t>
            </w:r>
            <w:r w:rsidRPr="00E26D85">
              <w:rPr>
                <w:rFonts w:ascii="Arial" w:eastAsia="Times New Roman" w:hAnsi="Arial"/>
                <w:i/>
                <w:sz w:val="18"/>
                <w:szCs w:val="22"/>
                <w:lang w:eastAsia="sv-SE"/>
              </w:rPr>
              <w:t>RACH-</w:t>
            </w:r>
            <w:proofErr w:type="spellStart"/>
            <w:r w:rsidRPr="00E26D85">
              <w:rPr>
                <w:rFonts w:ascii="Arial" w:eastAsia="Times New Roman" w:hAnsi="Arial"/>
                <w:i/>
                <w:sz w:val="18"/>
                <w:szCs w:val="22"/>
                <w:lang w:eastAsia="sv-SE"/>
              </w:rPr>
              <w:t>ConfigGeneric</w:t>
            </w:r>
            <w:proofErr w:type="spellEnd"/>
            <w:r w:rsidRPr="00E26D85" w:rsidDel="007D582A">
              <w:rPr>
                <w:rFonts w:ascii="Arial" w:eastAsia="Times New Roman" w:hAnsi="Arial"/>
                <w:sz w:val="18"/>
                <w:szCs w:val="22"/>
                <w:lang w:eastAsia="sv-SE"/>
              </w:rPr>
              <w:t xml:space="preserve"> </w:t>
            </w:r>
            <w:r w:rsidRPr="00E26D85">
              <w:rPr>
                <w:rFonts w:ascii="Arial" w:eastAsia="Times New Roman" w:hAnsi="Arial"/>
                <w:sz w:val="18"/>
                <w:szCs w:val="22"/>
                <w:lang w:eastAsia="sv-SE"/>
              </w:rPr>
              <w:t xml:space="preserve">when the </w:t>
            </w:r>
            <w:r w:rsidRPr="00E26D85">
              <w:rPr>
                <w:rFonts w:ascii="Arial" w:eastAsia="Times New Roman" w:hAnsi="Arial"/>
                <w:i/>
                <w:sz w:val="18"/>
                <w:szCs w:val="22"/>
                <w:lang w:eastAsia="sv-SE"/>
              </w:rPr>
              <w:t>msg1-SubcarrierSpacing</w:t>
            </w:r>
            <w:r w:rsidRPr="00E26D85">
              <w:rPr>
                <w:rFonts w:ascii="Arial" w:eastAsia="Times New Roman" w:hAnsi="Arial"/>
                <w:sz w:val="18"/>
                <w:szCs w:val="22"/>
                <w:lang w:eastAsia="sv-SE"/>
              </w:rPr>
              <w:t xml:space="preserve"> is absent; otherwise, this field is absent.</w:t>
            </w:r>
          </w:p>
        </w:tc>
      </w:tr>
      <w:tr w:rsidR="00E26D85" w:rsidRPr="00E26D85" w14:paraId="00D1451A" w14:textId="77777777" w:rsidTr="00882E92">
        <w:tc>
          <w:tcPr>
            <w:tcW w:w="14178" w:type="dxa"/>
            <w:tcBorders>
              <w:top w:val="single" w:sz="4" w:space="0" w:color="auto"/>
              <w:left w:val="single" w:sz="4" w:space="0" w:color="auto"/>
              <w:bottom w:val="single" w:sz="4" w:space="0" w:color="auto"/>
              <w:right w:val="single" w:sz="4" w:space="0" w:color="auto"/>
            </w:tcBorders>
          </w:tcPr>
          <w:p w14:paraId="1966E207"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b/>
                <w:i/>
                <w:sz w:val="18"/>
                <w:lang w:eastAsia="ko-KR"/>
              </w:rPr>
              <w:t>msg1-SCS-From-prach-ConfigurationIndexCFRA</w:t>
            </w:r>
          </w:p>
          <w:p w14:paraId="1AF9EBA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E26D85">
              <w:rPr>
                <w:rFonts w:ascii="Arial" w:eastAsia="Times New Roman" w:hAnsi="Arial"/>
                <w:sz w:val="18"/>
                <w:szCs w:val="22"/>
                <w:lang w:eastAsia="sv-SE"/>
              </w:rPr>
              <w:t xml:space="preserve">This field is set by the UE with the corresponding SCS for CFRA as derived from the </w:t>
            </w:r>
            <w:proofErr w:type="spellStart"/>
            <w:r w:rsidRPr="00E26D85">
              <w:rPr>
                <w:rFonts w:ascii="Arial" w:eastAsia="Times New Roman" w:hAnsi="Arial"/>
                <w:i/>
                <w:sz w:val="18"/>
                <w:szCs w:val="22"/>
                <w:lang w:eastAsia="sv-SE"/>
              </w:rPr>
              <w:t>prach-ConfigurationIndex</w:t>
            </w:r>
            <w:proofErr w:type="spellEnd"/>
            <w:r w:rsidRPr="00E26D85">
              <w:rPr>
                <w:rFonts w:ascii="Arial" w:eastAsia="Times New Roman" w:hAnsi="Arial"/>
                <w:sz w:val="18"/>
                <w:szCs w:val="22"/>
                <w:lang w:eastAsia="sv-SE"/>
              </w:rPr>
              <w:t xml:space="preserve"> in </w:t>
            </w:r>
            <w:r w:rsidRPr="00E26D85">
              <w:rPr>
                <w:rFonts w:ascii="Arial" w:eastAsia="Times New Roman" w:hAnsi="Arial"/>
                <w:i/>
                <w:sz w:val="18"/>
                <w:szCs w:val="22"/>
                <w:lang w:eastAsia="sv-SE"/>
              </w:rPr>
              <w:t>RACH-</w:t>
            </w:r>
            <w:proofErr w:type="spellStart"/>
            <w:r w:rsidRPr="00E26D85">
              <w:rPr>
                <w:rFonts w:ascii="Arial" w:eastAsia="Times New Roman" w:hAnsi="Arial"/>
                <w:i/>
                <w:sz w:val="18"/>
                <w:szCs w:val="22"/>
                <w:lang w:eastAsia="sv-SE"/>
              </w:rPr>
              <w:t>ConfigGeneric</w:t>
            </w:r>
            <w:proofErr w:type="spellEnd"/>
            <w:r w:rsidRPr="00E26D85">
              <w:rPr>
                <w:rFonts w:ascii="Arial" w:eastAsia="Times New Roman" w:hAnsi="Arial"/>
                <w:sz w:val="18"/>
                <w:szCs w:val="22"/>
                <w:lang w:eastAsia="sv-SE"/>
              </w:rPr>
              <w:t xml:space="preserve"> when the </w:t>
            </w:r>
            <w:r w:rsidRPr="00E26D85">
              <w:rPr>
                <w:rFonts w:ascii="Arial" w:eastAsia="Times New Roman" w:hAnsi="Arial"/>
                <w:i/>
                <w:sz w:val="18"/>
                <w:szCs w:val="22"/>
                <w:lang w:eastAsia="sv-SE"/>
              </w:rPr>
              <w:t>msg1-SubcarrierSpacing</w:t>
            </w:r>
            <w:r w:rsidRPr="00E26D85">
              <w:rPr>
                <w:rFonts w:ascii="Arial" w:eastAsia="Times New Roman" w:hAnsi="Arial"/>
                <w:sz w:val="18"/>
                <w:szCs w:val="22"/>
                <w:lang w:eastAsia="sv-SE"/>
              </w:rPr>
              <w:t xml:space="preserve"> is absent; otherwise, this field is absent.</w:t>
            </w:r>
          </w:p>
        </w:tc>
      </w:tr>
      <w:tr w:rsidR="00E26D85" w:rsidRPr="00E26D85" w14:paraId="7DCD0F1B" w14:textId="77777777" w:rsidTr="00882E92">
        <w:tc>
          <w:tcPr>
            <w:tcW w:w="14178" w:type="dxa"/>
            <w:tcBorders>
              <w:top w:val="single" w:sz="4" w:space="0" w:color="auto"/>
              <w:left w:val="single" w:sz="4" w:space="0" w:color="auto"/>
              <w:bottom w:val="single" w:sz="4" w:space="0" w:color="auto"/>
              <w:right w:val="single" w:sz="4" w:space="0" w:color="auto"/>
            </w:tcBorders>
          </w:tcPr>
          <w:p w14:paraId="7754A01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E26D85">
              <w:rPr>
                <w:rFonts w:ascii="Arial" w:eastAsia="Times New Roman" w:hAnsi="Arial"/>
                <w:b/>
                <w:bCs/>
                <w:i/>
                <w:iCs/>
                <w:sz w:val="18"/>
                <w:lang w:eastAsia="ko-KR"/>
              </w:rPr>
              <w:t>msgA</w:t>
            </w:r>
            <w:proofErr w:type="spellEnd"/>
            <w:r w:rsidRPr="00E26D85">
              <w:rPr>
                <w:rFonts w:ascii="Arial" w:eastAsia="Times New Roman" w:hAnsi="Arial"/>
                <w:b/>
                <w:bCs/>
                <w:i/>
                <w:iCs/>
                <w:sz w:val="18"/>
                <w:lang w:eastAsia="ko-KR"/>
              </w:rPr>
              <w:t>-PUSCH-</w:t>
            </w:r>
            <w:proofErr w:type="spellStart"/>
            <w:r w:rsidRPr="00E26D85">
              <w:rPr>
                <w:rFonts w:ascii="Arial" w:eastAsia="Times New Roman" w:hAnsi="Arial"/>
                <w:b/>
                <w:bCs/>
                <w:i/>
                <w:iCs/>
                <w:sz w:val="18"/>
                <w:lang w:eastAsia="ko-KR"/>
              </w:rPr>
              <w:t>PayloadSize</w:t>
            </w:r>
            <w:proofErr w:type="spellEnd"/>
          </w:p>
          <w:p w14:paraId="048F055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26D85">
              <w:rPr>
                <w:rFonts w:ascii="Arial" w:eastAsia="Times New Roman" w:hAnsi="Arial" w:cs="Arial"/>
                <w:sz w:val="18"/>
                <w:szCs w:val="18"/>
                <w:lang w:eastAsia="ja-JP"/>
              </w:rPr>
              <w:t>This field indicates the size of the overall payload available in the UE buffer at the time of initiating the 2 step RA procedure.</w:t>
            </w:r>
            <w:r w:rsidRPr="00E26D85">
              <w:rPr>
                <w:rFonts w:ascii="Arial" w:eastAsia="Times New Roman" w:hAnsi="Arial"/>
                <w:sz w:val="18"/>
                <w:lang w:eastAsia="en-GB"/>
              </w:rPr>
              <w:t xml:space="preserve"> The value refers to the index of TS 38.321 [3], table 6.1.3.1-1, corresponding to the UE buffer size</w:t>
            </w:r>
            <w:r w:rsidRPr="00E26D85">
              <w:rPr>
                <w:rFonts w:ascii="Arial" w:eastAsia="Times New Roman" w:hAnsi="Arial" w:cs="Arial"/>
                <w:sz w:val="18"/>
                <w:szCs w:val="18"/>
                <w:lang w:eastAsia="ja-JP"/>
              </w:rPr>
              <w:t>.</w:t>
            </w:r>
          </w:p>
        </w:tc>
      </w:tr>
      <w:tr w:rsidR="00E26D85" w:rsidRPr="00E26D85" w14:paraId="60CEE72C" w14:textId="77777777" w:rsidTr="00882E92">
        <w:tc>
          <w:tcPr>
            <w:tcW w:w="14178" w:type="dxa"/>
            <w:tcBorders>
              <w:top w:val="single" w:sz="4" w:space="0" w:color="auto"/>
              <w:left w:val="single" w:sz="4" w:space="0" w:color="auto"/>
              <w:bottom w:val="single" w:sz="4" w:space="0" w:color="auto"/>
              <w:right w:val="single" w:sz="4" w:space="0" w:color="auto"/>
            </w:tcBorders>
          </w:tcPr>
          <w:p w14:paraId="3EC96E9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msgA</w:t>
            </w:r>
            <w:proofErr w:type="spellEnd"/>
            <w:r w:rsidRPr="00E26D85">
              <w:rPr>
                <w:rFonts w:ascii="Arial" w:eastAsia="Times New Roman" w:hAnsi="Arial"/>
                <w:b/>
                <w:i/>
                <w:sz w:val="18"/>
                <w:lang w:eastAsia="sv-SE"/>
              </w:rPr>
              <w:t>-RO-FDM</w:t>
            </w:r>
          </w:p>
          <w:p w14:paraId="50A4E415"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bCs/>
                <w:iCs/>
                <w:sz w:val="18"/>
                <w:lang w:eastAsia="sv-SE"/>
              </w:rPr>
              <w:t xml:space="preserve">This field indicates the </w:t>
            </w:r>
            <w:r w:rsidRPr="00E26D85">
              <w:rPr>
                <w:rFonts w:ascii="Arial" w:eastAsia="Times New Roman" w:hAnsi="Arial"/>
                <w:sz w:val="18"/>
                <w:lang w:eastAsia="sv-SE"/>
              </w:rPr>
              <w:t xml:space="preserve">number of </w:t>
            </w:r>
            <w:proofErr w:type="spellStart"/>
            <w:r w:rsidRPr="00E26D85">
              <w:rPr>
                <w:rFonts w:ascii="Arial" w:eastAsia="Times New Roman" w:hAnsi="Arial"/>
                <w:sz w:val="18"/>
                <w:lang w:eastAsia="sv-SE"/>
              </w:rPr>
              <w:t>msgA</w:t>
            </w:r>
            <w:proofErr w:type="spellEnd"/>
            <w:r w:rsidRPr="00E26D85">
              <w:rPr>
                <w:rFonts w:ascii="Arial" w:eastAsia="Times New Roman" w:hAnsi="Arial"/>
                <w:sz w:val="18"/>
                <w:lang w:eastAsia="sv-SE"/>
              </w:rPr>
              <w:t xml:space="preserve"> PRACH transmission occasions Frequency-Division Multiplexed in one time instance for the PRACH resources configured for 2-step CBRA</w:t>
            </w:r>
            <w:proofErr w:type="gramStart"/>
            <w:r w:rsidRPr="00E26D85">
              <w:rPr>
                <w:rFonts w:ascii="Arial" w:eastAsia="Times New Roman" w:hAnsi="Arial"/>
                <w:sz w:val="18"/>
                <w:lang w:eastAsia="sv-SE"/>
              </w:rPr>
              <w:t>..</w:t>
            </w:r>
            <w:proofErr w:type="gramEnd"/>
          </w:p>
        </w:tc>
      </w:tr>
      <w:tr w:rsidR="00E26D85" w:rsidRPr="00E26D85" w14:paraId="1EBB8246" w14:textId="77777777" w:rsidTr="00882E92">
        <w:tc>
          <w:tcPr>
            <w:tcW w:w="14178" w:type="dxa"/>
            <w:tcBorders>
              <w:top w:val="single" w:sz="4" w:space="0" w:color="auto"/>
              <w:left w:val="single" w:sz="4" w:space="0" w:color="auto"/>
              <w:bottom w:val="single" w:sz="4" w:space="0" w:color="auto"/>
              <w:right w:val="single" w:sz="4" w:space="0" w:color="auto"/>
            </w:tcBorders>
          </w:tcPr>
          <w:p w14:paraId="7C87724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msgA</w:t>
            </w:r>
            <w:proofErr w:type="spellEnd"/>
            <w:r w:rsidRPr="00E26D85">
              <w:rPr>
                <w:rFonts w:ascii="Arial" w:eastAsia="Times New Roman" w:hAnsi="Arial"/>
                <w:b/>
                <w:i/>
                <w:sz w:val="18"/>
                <w:lang w:eastAsia="sv-SE"/>
              </w:rPr>
              <w:t>-RO-FDMCFRA</w:t>
            </w:r>
          </w:p>
          <w:p w14:paraId="7336F75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bCs/>
                <w:iCs/>
                <w:sz w:val="18"/>
                <w:lang w:eastAsia="sv-SE"/>
              </w:rPr>
              <w:t xml:space="preserve">This field indicates the </w:t>
            </w:r>
            <w:r w:rsidRPr="00E26D85">
              <w:rPr>
                <w:rFonts w:ascii="Arial" w:eastAsia="Times New Roman" w:hAnsi="Arial"/>
                <w:sz w:val="18"/>
                <w:lang w:eastAsia="sv-SE"/>
              </w:rPr>
              <w:t xml:space="preserve">number of </w:t>
            </w:r>
            <w:proofErr w:type="spellStart"/>
            <w:r w:rsidRPr="00E26D85">
              <w:rPr>
                <w:rFonts w:ascii="Arial" w:eastAsia="Times New Roman" w:hAnsi="Arial"/>
                <w:sz w:val="18"/>
                <w:lang w:eastAsia="sv-SE"/>
              </w:rPr>
              <w:t>msgA</w:t>
            </w:r>
            <w:proofErr w:type="spellEnd"/>
            <w:r w:rsidRPr="00E26D85">
              <w:rPr>
                <w:rFonts w:ascii="Arial" w:eastAsia="Times New Roman" w:hAnsi="Arial"/>
                <w:sz w:val="18"/>
                <w:lang w:eastAsia="sv-SE"/>
              </w:rPr>
              <w:t xml:space="preserve"> PRACH transmission occasions Frequency-Division Multiplexed in one time instance for the PRACH resources configured for 2-step CFRA.</w:t>
            </w:r>
          </w:p>
        </w:tc>
      </w:tr>
      <w:tr w:rsidR="00E26D85" w:rsidRPr="00E26D85" w14:paraId="09C7017B" w14:textId="77777777" w:rsidTr="00882E92">
        <w:tc>
          <w:tcPr>
            <w:tcW w:w="14178" w:type="dxa"/>
            <w:tcBorders>
              <w:top w:val="single" w:sz="4" w:space="0" w:color="auto"/>
              <w:left w:val="single" w:sz="4" w:space="0" w:color="auto"/>
              <w:bottom w:val="single" w:sz="4" w:space="0" w:color="auto"/>
              <w:right w:val="single" w:sz="4" w:space="0" w:color="auto"/>
            </w:tcBorders>
          </w:tcPr>
          <w:p w14:paraId="1A817DC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msgA</w:t>
            </w:r>
            <w:proofErr w:type="spellEnd"/>
            <w:r w:rsidRPr="00E26D85">
              <w:rPr>
                <w:rFonts w:ascii="Arial" w:eastAsia="Times New Roman" w:hAnsi="Arial"/>
                <w:b/>
                <w:i/>
                <w:sz w:val="18"/>
                <w:lang w:eastAsia="sv-SE"/>
              </w:rPr>
              <w:t>-RO-</w:t>
            </w:r>
            <w:proofErr w:type="spellStart"/>
            <w:r w:rsidRPr="00E26D85">
              <w:rPr>
                <w:rFonts w:ascii="Arial" w:eastAsia="Times New Roman" w:hAnsi="Arial"/>
                <w:b/>
                <w:i/>
                <w:sz w:val="18"/>
                <w:lang w:eastAsia="sv-SE"/>
              </w:rPr>
              <w:t>FrequencyStart</w:t>
            </w:r>
            <w:proofErr w:type="spellEnd"/>
          </w:p>
          <w:p w14:paraId="74C3775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ko-KR"/>
              </w:rPr>
              <w:t>This field indicates the lowest resource block of the contention based random-access resources for 2-step CBRA</w:t>
            </w:r>
            <w:r w:rsidRPr="00E26D85">
              <w:rPr>
                <w:rFonts w:ascii="Arial" w:eastAsia="Times New Roman" w:hAnsi="Arial"/>
                <w:sz w:val="18"/>
                <w:lang w:eastAsia="ja-JP"/>
              </w:rPr>
              <w:t xml:space="preserve"> in the random-access procedure. The indication has the form of the o</w:t>
            </w:r>
            <w:r w:rsidRPr="00E26D85">
              <w:rPr>
                <w:rFonts w:ascii="Arial" w:eastAsia="Times New Roman" w:hAnsi="Arial"/>
                <w:sz w:val="18"/>
                <w:lang w:eastAsia="sv-SE"/>
              </w:rPr>
              <w:t>ffset of the lowest PRACH transmissions occasion with respect to PRB 0 in the frequency domain.</w:t>
            </w:r>
          </w:p>
        </w:tc>
      </w:tr>
      <w:tr w:rsidR="00E26D85" w:rsidRPr="00E26D85" w14:paraId="364E941A" w14:textId="77777777" w:rsidTr="00882E92">
        <w:tc>
          <w:tcPr>
            <w:tcW w:w="14178" w:type="dxa"/>
            <w:tcBorders>
              <w:top w:val="single" w:sz="4" w:space="0" w:color="auto"/>
              <w:left w:val="single" w:sz="4" w:space="0" w:color="auto"/>
              <w:bottom w:val="single" w:sz="4" w:space="0" w:color="auto"/>
              <w:right w:val="single" w:sz="4" w:space="0" w:color="auto"/>
            </w:tcBorders>
          </w:tcPr>
          <w:p w14:paraId="3290854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msgA</w:t>
            </w:r>
            <w:proofErr w:type="spellEnd"/>
            <w:r w:rsidRPr="00E26D85">
              <w:rPr>
                <w:rFonts w:ascii="Arial" w:eastAsia="Times New Roman" w:hAnsi="Arial"/>
                <w:b/>
                <w:i/>
                <w:sz w:val="18"/>
                <w:lang w:eastAsia="sv-SE"/>
              </w:rPr>
              <w:t>-RO-</w:t>
            </w:r>
            <w:proofErr w:type="spellStart"/>
            <w:r w:rsidRPr="00E26D85">
              <w:rPr>
                <w:rFonts w:ascii="Arial" w:eastAsia="Times New Roman" w:hAnsi="Arial"/>
                <w:b/>
                <w:i/>
                <w:sz w:val="18"/>
                <w:lang w:eastAsia="sv-SE"/>
              </w:rPr>
              <w:t>FrequencyStartCFRA</w:t>
            </w:r>
            <w:proofErr w:type="spellEnd"/>
          </w:p>
          <w:p w14:paraId="6D56CEF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ko-KR"/>
              </w:rPr>
              <w:t xml:space="preserve">This field indicates the lowest resource block of the contention free random-access resources for the 2-step CFRA in </w:t>
            </w:r>
            <w:r w:rsidRPr="00E26D85">
              <w:rPr>
                <w:rFonts w:ascii="Arial" w:eastAsia="Times New Roman" w:hAnsi="Arial"/>
                <w:sz w:val="18"/>
                <w:lang w:eastAsia="ja-JP"/>
              </w:rPr>
              <w:t>the random-access procedure. The indication has the form of the o</w:t>
            </w:r>
            <w:r w:rsidRPr="00E26D85">
              <w:rPr>
                <w:rFonts w:ascii="Arial" w:eastAsia="Times New Roman" w:hAnsi="Arial"/>
                <w:sz w:val="18"/>
                <w:lang w:eastAsia="sv-SE"/>
              </w:rPr>
              <w:t>ffset of the lowest PRACH transmissions occasion with respect to PRB 0 in the frequency domain.</w:t>
            </w:r>
          </w:p>
        </w:tc>
      </w:tr>
      <w:tr w:rsidR="00E26D85" w:rsidRPr="00E26D85" w14:paraId="4069A255" w14:textId="77777777" w:rsidTr="00882E92">
        <w:tc>
          <w:tcPr>
            <w:tcW w:w="14178" w:type="dxa"/>
            <w:tcBorders>
              <w:top w:val="single" w:sz="4" w:space="0" w:color="auto"/>
              <w:left w:val="single" w:sz="4" w:space="0" w:color="auto"/>
              <w:bottom w:val="single" w:sz="4" w:space="0" w:color="auto"/>
              <w:right w:val="single" w:sz="4" w:space="0" w:color="auto"/>
            </w:tcBorders>
          </w:tcPr>
          <w:p w14:paraId="7F94701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E26D85">
              <w:rPr>
                <w:rFonts w:ascii="Arial" w:eastAsia="Times New Roman" w:hAnsi="Arial"/>
                <w:b/>
                <w:bCs/>
                <w:i/>
                <w:iCs/>
                <w:sz w:val="18"/>
                <w:lang w:eastAsia="ko-KR"/>
              </w:rPr>
              <w:lastRenderedPageBreak/>
              <w:t>msgA</w:t>
            </w:r>
            <w:proofErr w:type="spellEnd"/>
            <w:r w:rsidRPr="00E26D85">
              <w:rPr>
                <w:rFonts w:ascii="Arial" w:eastAsia="Times New Roman" w:hAnsi="Arial"/>
                <w:b/>
                <w:bCs/>
                <w:i/>
                <w:iCs/>
                <w:sz w:val="18"/>
                <w:lang w:eastAsia="ko-KR"/>
              </w:rPr>
              <w:t>-SCS-From-</w:t>
            </w:r>
            <w:proofErr w:type="spellStart"/>
            <w:r w:rsidRPr="00E26D85">
              <w:rPr>
                <w:rFonts w:ascii="Arial" w:eastAsia="Times New Roman" w:hAnsi="Arial"/>
                <w:b/>
                <w:bCs/>
                <w:i/>
                <w:iCs/>
                <w:sz w:val="18"/>
                <w:lang w:eastAsia="ko-KR"/>
              </w:rPr>
              <w:t>prach</w:t>
            </w:r>
            <w:proofErr w:type="spellEnd"/>
            <w:r w:rsidRPr="00E26D85">
              <w:rPr>
                <w:rFonts w:ascii="Arial" w:eastAsia="Times New Roman" w:hAnsi="Arial"/>
                <w:b/>
                <w:bCs/>
                <w:i/>
                <w:iCs/>
                <w:sz w:val="18"/>
                <w:lang w:eastAsia="ko-KR"/>
              </w:rPr>
              <w:t>-</w:t>
            </w:r>
            <w:proofErr w:type="spellStart"/>
            <w:r w:rsidRPr="00E26D85">
              <w:rPr>
                <w:rFonts w:ascii="Arial" w:eastAsia="Times New Roman" w:hAnsi="Arial"/>
                <w:b/>
                <w:bCs/>
                <w:i/>
                <w:iCs/>
                <w:sz w:val="18"/>
                <w:lang w:eastAsia="ko-KR"/>
              </w:rPr>
              <w:t>ConfigurationIndex</w:t>
            </w:r>
            <w:proofErr w:type="spellEnd"/>
          </w:p>
          <w:p w14:paraId="7C9D7A4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ko-KR"/>
              </w:rPr>
            </w:pPr>
            <w:r w:rsidRPr="00E26D85">
              <w:rPr>
                <w:rFonts w:ascii="Arial" w:eastAsia="Times New Roman" w:hAnsi="Arial"/>
                <w:sz w:val="18"/>
                <w:szCs w:val="22"/>
                <w:lang w:eastAsia="sv-SE"/>
              </w:rPr>
              <w:t xml:space="preserve">This field is set by the UE with the corresponding SCS as derived from the </w:t>
            </w:r>
            <w:proofErr w:type="spellStart"/>
            <w:r w:rsidRPr="00E26D85">
              <w:rPr>
                <w:rFonts w:ascii="Arial" w:eastAsia="Times New Roman" w:hAnsi="Arial"/>
                <w:i/>
                <w:sz w:val="18"/>
                <w:szCs w:val="22"/>
                <w:lang w:eastAsia="sv-SE"/>
              </w:rPr>
              <w:t>msgA</w:t>
            </w:r>
            <w:proofErr w:type="spellEnd"/>
            <w:r w:rsidRPr="00E26D85">
              <w:rPr>
                <w:rFonts w:ascii="Arial" w:eastAsia="Times New Roman" w:hAnsi="Arial"/>
                <w:i/>
                <w:sz w:val="18"/>
                <w:szCs w:val="22"/>
                <w:lang w:eastAsia="sv-SE"/>
              </w:rPr>
              <w:t>-</w:t>
            </w:r>
            <w:r w:rsidRPr="00E26D85">
              <w:rPr>
                <w:rFonts w:ascii="Arial" w:eastAsia="Times New Roman" w:hAnsi="Arial"/>
                <w:i/>
                <w:sz w:val="18"/>
                <w:lang w:eastAsia="sv-SE"/>
              </w:rPr>
              <w:t>PRACH-</w:t>
            </w:r>
            <w:proofErr w:type="spellStart"/>
            <w:r w:rsidRPr="00E26D85">
              <w:rPr>
                <w:rFonts w:ascii="Arial" w:eastAsia="Times New Roman" w:hAnsi="Arial"/>
                <w:i/>
                <w:sz w:val="18"/>
                <w:lang w:eastAsia="sv-SE"/>
              </w:rPr>
              <w:t>ConfigurationIndex</w:t>
            </w:r>
            <w:proofErr w:type="spellEnd"/>
            <w:r w:rsidRPr="00E26D85">
              <w:rPr>
                <w:rFonts w:ascii="Arial" w:eastAsia="Times New Roman" w:hAnsi="Arial"/>
                <w:sz w:val="18"/>
                <w:lang w:eastAsia="sv-SE"/>
              </w:rPr>
              <w:t xml:space="preserve"> in </w:t>
            </w:r>
            <w:r w:rsidRPr="00E26D85">
              <w:rPr>
                <w:rFonts w:ascii="Arial" w:eastAsia="Times New Roman" w:hAnsi="Arial"/>
                <w:i/>
                <w:sz w:val="18"/>
                <w:lang w:eastAsia="sv-SE"/>
              </w:rPr>
              <w:t>RACH-</w:t>
            </w:r>
            <w:proofErr w:type="spellStart"/>
            <w:r w:rsidRPr="00E26D85">
              <w:rPr>
                <w:rFonts w:ascii="Arial" w:eastAsia="Times New Roman" w:hAnsi="Arial"/>
                <w:i/>
                <w:sz w:val="18"/>
                <w:lang w:eastAsia="sv-SE"/>
              </w:rPr>
              <w:t>ConfigGeneric</w:t>
            </w:r>
            <w:r w:rsidRPr="00E26D85">
              <w:rPr>
                <w:rFonts w:ascii="Arial" w:eastAsia="Times New Roman" w:hAnsi="Arial"/>
                <w:i/>
                <w:sz w:val="18"/>
                <w:szCs w:val="22"/>
                <w:lang w:eastAsia="sv-SE"/>
              </w:rPr>
              <w:t>TwoStepRA</w:t>
            </w:r>
            <w:proofErr w:type="spellEnd"/>
            <w:r w:rsidRPr="00E26D85" w:rsidDel="007D582A">
              <w:rPr>
                <w:rFonts w:ascii="Arial" w:eastAsia="Times New Roman" w:hAnsi="Arial"/>
                <w:sz w:val="18"/>
                <w:szCs w:val="22"/>
                <w:lang w:eastAsia="sv-SE"/>
              </w:rPr>
              <w:t xml:space="preserve"> </w:t>
            </w:r>
            <w:r w:rsidRPr="00E26D85">
              <w:rPr>
                <w:rFonts w:ascii="Arial" w:eastAsia="Times New Roman" w:hAnsi="Arial"/>
                <w:sz w:val="18"/>
                <w:szCs w:val="22"/>
                <w:lang w:eastAsia="zh-CN"/>
              </w:rPr>
              <w:t>(</w:t>
            </w:r>
            <w:r w:rsidRPr="00E26D85">
              <w:rPr>
                <w:rFonts w:ascii="Arial" w:eastAsia="Times New Roman" w:hAnsi="Arial"/>
                <w:sz w:val="18"/>
                <w:lang w:eastAsia="sv-SE"/>
              </w:rPr>
              <w:t>see tables Table 6.3.3.1-1, Table 6.3.3.1-2, Table 6.3.3.2-2 and Table 6.3.3.2-3, TS 38.211 [16]</w:t>
            </w:r>
            <w:r w:rsidRPr="00E26D85">
              <w:rPr>
                <w:rFonts w:ascii="Arial" w:eastAsia="Times New Roman" w:hAnsi="Arial"/>
                <w:sz w:val="18"/>
                <w:szCs w:val="22"/>
                <w:lang w:eastAsia="zh-CN"/>
              </w:rPr>
              <w:t xml:space="preserve">) </w:t>
            </w:r>
            <w:r w:rsidRPr="00E26D85">
              <w:rPr>
                <w:rFonts w:ascii="Arial" w:eastAsia="Times New Roman" w:hAnsi="Arial"/>
                <w:sz w:val="18"/>
                <w:szCs w:val="22"/>
                <w:lang w:eastAsia="sv-SE"/>
              </w:rPr>
              <w:t xml:space="preserve">when the </w:t>
            </w:r>
            <w:proofErr w:type="spellStart"/>
            <w:r w:rsidRPr="00E26D85">
              <w:rPr>
                <w:rFonts w:ascii="Arial" w:eastAsia="Times New Roman" w:hAnsi="Arial"/>
                <w:i/>
                <w:sz w:val="18"/>
                <w:szCs w:val="22"/>
                <w:lang w:eastAsia="sv-SE"/>
              </w:rPr>
              <w:t>msgA-SubcarrierSpacing</w:t>
            </w:r>
            <w:proofErr w:type="spellEnd"/>
            <w:r w:rsidRPr="00E26D85">
              <w:rPr>
                <w:rFonts w:ascii="Arial" w:eastAsia="Times New Roman" w:hAnsi="Arial"/>
                <w:sz w:val="18"/>
                <w:szCs w:val="22"/>
                <w:lang w:eastAsia="sv-SE"/>
              </w:rPr>
              <w:t xml:space="preserve"> is absent and when only 2-step random-access resources are available in the UL BWP used in the random-access procedure; otherwise, this field is absent.</w:t>
            </w:r>
          </w:p>
        </w:tc>
      </w:tr>
      <w:tr w:rsidR="00E26D85" w:rsidRPr="00E26D85" w14:paraId="5D7D3DD5"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2F855FEF" w14:textId="77777777" w:rsidR="00E26D85" w:rsidRPr="00E26D85" w:rsidRDefault="00E26D85" w:rsidP="00E26D85">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E26D85">
              <w:rPr>
                <w:rFonts w:ascii="Arial" w:eastAsia="等线" w:hAnsi="Arial"/>
                <w:b/>
                <w:i/>
                <w:iCs/>
                <w:sz w:val="18"/>
                <w:lang w:eastAsia="sv-SE"/>
              </w:rPr>
              <w:t>numberOfPreamblesSentOnCSI</w:t>
            </w:r>
            <w:proofErr w:type="spellEnd"/>
            <w:r w:rsidRPr="00E26D85">
              <w:rPr>
                <w:rFonts w:ascii="Arial" w:eastAsia="等线" w:hAnsi="Arial"/>
                <w:b/>
                <w:i/>
                <w:iCs/>
                <w:sz w:val="18"/>
                <w:lang w:eastAsia="sv-SE"/>
              </w:rPr>
              <w:t>-RS</w:t>
            </w:r>
          </w:p>
          <w:p w14:paraId="2ABE317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等线" w:hAnsi="Arial"/>
                <w:sz w:val="18"/>
                <w:lang w:eastAsia="sv-SE"/>
              </w:rPr>
              <w:t>This field is used to indicate the total number of successive RA preambles that were transmitted on the corresponding CSI-RS.</w:t>
            </w:r>
          </w:p>
        </w:tc>
      </w:tr>
      <w:tr w:rsidR="00E26D85" w:rsidRPr="00E26D85" w14:paraId="5641E44E"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28BA01C7" w14:textId="77777777" w:rsidR="00E26D85" w:rsidRPr="00E26D85" w:rsidRDefault="00E26D85" w:rsidP="00E26D85">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E26D85">
              <w:rPr>
                <w:rFonts w:ascii="Arial" w:eastAsia="等线" w:hAnsi="Arial"/>
                <w:b/>
                <w:i/>
                <w:iCs/>
                <w:sz w:val="18"/>
                <w:lang w:eastAsia="sv-SE"/>
              </w:rPr>
              <w:t>numberOfPreamblesSentOnSSB</w:t>
            </w:r>
            <w:proofErr w:type="spellEnd"/>
          </w:p>
          <w:p w14:paraId="02E2EA4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等线" w:hAnsi="Arial"/>
                <w:sz w:val="18"/>
                <w:lang w:eastAsia="sv-SE"/>
              </w:rPr>
              <w:t>This field is used to indicate the total number of successive RA preambles that were transmitted on the corresponding SS/PBCH block.</w:t>
            </w:r>
          </w:p>
        </w:tc>
      </w:tr>
      <w:tr w:rsidR="00E26D85" w:rsidRPr="00E26D85" w14:paraId="12334DBB" w14:textId="77777777" w:rsidTr="00882E92">
        <w:tc>
          <w:tcPr>
            <w:tcW w:w="14178" w:type="dxa"/>
            <w:tcBorders>
              <w:top w:val="single" w:sz="4" w:space="0" w:color="auto"/>
              <w:left w:val="single" w:sz="4" w:space="0" w:color="auto"/>
              <w:bottom w:val="single" w:sz="4" w:space="0" w:color="auto"/>
              <w:right w:val="single" w:sz="4" w:space="0" w:color="auto"/>
            </w:tcBorders>
          </w:tcPr>
          <w:p w14:paraId="38E0679E" w14:textId="77777777" w:rsidR="00E26D85" w:rsidRPr="00E26D85" w:rsidRDefault="00E26D85" w:rsidP="00E26D85">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E26D85">
              <w:rPr>
                <w:rFonts w:ascii="Arial" w:eastAsia="等线" w:hAnsi="Arial"/>
                <w:b/>
                <w:i/>
                <w:iCs/>
                <w:sz w:val="18"/>
                <w:lang w:eastAsia="sv-SE"/>
              </w:rPr>
              <w:t>onDemandSISuccess</w:t>
            </w:r>
            <w:proofErr w:type="spellEnd"/>
          </w:p>
          <w:p w14:paraId="13F3FCBB"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r w:rsidRPr="00E26D85">
              <w:rPr>
                <w:rFonts w:ascii="Arial" w:eastAsia="等线" w:hAnsi="Arial"/>
                <w:sz w:val="18"/>
                <w:lang w:eastAsia="sv-SE"/>
              </w:rPr>
              <w:t xml:space="preserve">This field is set to </w:t>
            </w:r>
            <w:r w:rsidRPr="00E26D85">
              <w:rPr>
                <w:rFonts w:ascii="Arial" w:eastAsia="等线" w:hAnsi="Arial"/>
                <w:i/>
                <w:iCs/>
                <w:sz w:val="18"/>
                <w:lang w:eastAsia="sv-SE"/>
              </w:rPr>
              <w:t>true</w:t>
            </w:r>
            <w:r w:rsidRPr="00E26D85">
              <w:rPr>
                <w:rFonts w:ascii="Arial" w:eastAsia="等线"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E26D85" w:rsidRPr="00E26D85" w14:paraId="4F096528"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5539B07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perRAAttemptInfoList</w:t>
            </w:r>
            <w:proofErr w:type="spellEnd"/>
          </w:p>
          <w:p w14:paraId="21337B2E" w14:textId="77777777" w:rsidR="00E26D85" w:rsidRPr="00E26D85" w:rsidRDefault="00E26D85" w:rsidP="00E26D85">
            <w:pPr>
              <w:keepNext/>
              <w:keepLines/>
              <w:overflowPunct w:val="0"/>
              <w:autoSpaceDE w:val="0"/>
              <w:autoSpaceDN w:val="0"/>
              <w:adjustRightInd w:val="0"/>
              <w:spacing w:after="0"/>
              <w:textAlignment w:val="baseline"/>
              <w:rPr>
                <w:rFonts w:ascii="Arial" w:eastAsia="等线" w:hAnsi="Arial"/>
                <w:b/>
                <w:i/>
                <w:iCs/>
                <w:sz w:val="18"/>
                <w:lang w:eastAsia="sv-SE"/>
              </w:rPr>
            </w:pPr>
            <w:r w:rsidRPr="00E26D85">
              <w:rPr>
                <w:rFonts w:ascii="Arial" w:eastAsia="Times New Roman" w:hAnsi="Arial"/>
                <w:sz w:val="18"/>
                <w:lang w:eastAsia="en-GB"/>
              </w:rPr>
              <w:t>This field provides detailed information about a random access attempt.</w:t>
            </w:r>
          </w:p>
        </w:tc>
      </w:tr>
      <w:tr w:rsidR="00E26D85" w:rsidRPr="00E26D85" w14:paraId="34C670A5"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367A9A61" w14:textId="77777777" w:rsidR="00E26D85" w:rsidRPr="00E26D85" w:rsidRDefault="00E26D85" w:rsidP="00E26D85">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E26D85">
              <w:rPr>
                <w:rFonts w:ascii="Arial" w:eastAsia="等线" w:hAnsi="Arial"/>
                <w:b/>
                <w:i/>
                <w:sz w:val="18"/>
                <w:lang w:eastAsia="sv-SE"/>
              </w:rPr>
              <w:t>perRACSI-RSInfoList</w:t>
            </w:r>
            <w:proofErr w:type="spellEnd"/>
          </w:p>
          <w:p w14:paraId="188155D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等线" w:hAnsi="Arial"/>
                <w:sz w:val="18"/>
                <w:lang w:eastAsia="sv-SE"/>
              </w:rPr>
              <w:t>This field provides detailed information about the successive random access attempts associated to the same CSI-RS.</w:t>
            </w:r>
          </w:p>
        </w:tc>
      </w:tr>
      <w:tr w:rsidR="00E26D85" w:rsidRPr="00E26D85" w14:paraId="79EE39B6"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3BDC407C" w14:textId="77777777" w:rsidR="00E26D85" w:rsidRPr="00E26D85" w:rsidRDefault="00E26D85" w:rsidP="00E26D85">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E26D85">
              <w:rPr>
                <w:rFonts w:ascii="Arial" w:eastAsia="等线" w:hAnsi="Arial"/>
                <w:b/>
                <w:i/>
                <w:sz w:val="18"/>
                <w:lang w:eastAsia="sv-SE"/>
              </w:rPr>
              <w:t>perRASSBInfoList</w:t>
            </w:r>
            <w:proofErr w:type="spellEnd"/>
          </w:p>
          <w:p w14:paraId="0BA2A70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等线" w:hAnsi="Arial"/>
                <w:sz w:val="18"/>
                <w:lang w:eastAsia="sv-SE"/>
              </w:rPr>
              <w:t>This field provides detailed information about the successive random access attempts associated to the same SS/PBCH block.</w:t>
            </w:r>
          </w:p>
        </w:tc>
      </w:tr>
      <w:tr w:rsidR="00E26D85" w:rsidRPr="00E26D85" w14:paraId="726A1546" w14:textId="77777777" w:rsidTr="00882E92">
        <w:tc>
          <w:tcPr>
            <w:tcW w:w="14178" w:type="dxa"/>
            <w:tcBorders>
              <w:top w:val="single" w:sz="4" w:space="0" w:color="auto"/>
              <w:left w:val="single" w:sz="4" w:space="0" w:color="auto"/>
              <w:bottom w:val="single" w:sz="4" w:space="0" w:color="auto"/>
              <w:right w:val="single" w:sz="4" w:space="0" w:color="auto"/>
            </w:tcBorders>
          </w:tcPr>
          <w:p w14:paraId="4329059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ra-InformationCommon</w:t>
            </w:r>
            <w:proofErr w:type="spellEnd"/>
          </w:p>
          <w:p w14:paraId="17C818B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26D85">
              <w:rPr>
                <w:rFonts w:ascii="Arial" w:eastAsia="Times New Roman" w:hAnsi="Arial"/>
                <w:sz w:val="18"/>
                <w:lang w:eastAsia="ja-JP"/>
              </w:rPr>
              <w:t>This field is used to provide information on random access attempts</w:t>
            </w:r>
            <w:r w:rsidRPr="00E26D85">
              <w:rPr>
                <w:rFonts w:ascii="Arial" w:eastAsia="Times New Roman" w:hAnsi="Arial"/>
                <w:bCs/>
                <w:iCs/>
                <w:sz w:val="18"/>
                <w:lang w:eastAsia="sv-SE"/>
              </w:rPr>
              <w:t>. This field is mandatory present.</w:t>
            </w:r>
          </w:p>
        </w:tc>
      </w:tr>
      <w:tr w:rsidR="00E26D85" w:rsidRPr="00E26D85" w14:paraId="055585FA"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6ABF1FF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raPurpose</w:t>
            </w:r>
            <w:proofErr w:type="spellEnd"/>
          </w:p>
          <w:p w14:paraId="413ABC45"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the RA scenario for which the RA report entry is triggered. The RA accesses associated to Initial access from RRC_IDLE, RRC re-establishment procedure, transition from RRC-INACTIVE.</w:t>
            </w:r>
            <w:r w:rsidRPr="00E26D85">
              <w:rPr>
                <w:rFonts w:ascii="Arial" w:eastAsia="Times New Roman" w:hAnsi="Arial"/>
                <w:sz w:val="18"/>
                <w:lang w:eastAsia="ja-JP"/>
              </w:rPr>
              <w:t xml:space="preserve"> The indicator </w:t>
            </w:r>
            <w:proofErr w:type="spellStart"/>
            <w:r w:rsidRPr="00E26D85">
              <w:rPr>
                <w:rFonts w:ascii="Arial" w:eastAsia="Times New Roman" w:hAnsi="Arial"/>
                <w:i/>
                <w:iCs/>
                <w:sz w:val="18"/>
                <w:lang w:eastAsia="ja-JP"/>
              </w:rPr>
              <w:t>beamFailureRecovery</w:t>
            </w:r>
            <w:proofErr w:type="spellEnd"/>
            <w:r w:rsidRPr="00E26D85">
              <w:rPr>
                <w:rFonts w:ascii="Arial" w:eastAsia="Times New Roman" w:hAnsi="Arial"/>
                <w:sz w:val="18"/>
                <w:lang w:eastAsia="ja-JP"/>
              </w:rPr>
              <w:t xml:space="preserve"> is used </w:t>
            </w:r>
            <w:r w:rsidRPr="00E26D85">
              <w:rPr>
                <w:rFonts w:ascii="Arial" w:eastAsia="Times New Roman" w:hAnsi="Arial"/>
                <w:sz w:val="18"/>
                <w:lang w:eastAsia="zh-CN"/>
              </w:rPr>
              <w:t xml:space="preserve">in case of </w:t>
            </w:r>
            <w:r w:rsidRPr="00E26D85">
              <w:rPr>
                <w:rFonts w:ascii="Arial" w:eastAsia="Times New Roman" w:hAnsi="Arial" w:cs="Arial"/>
                <w:sz w:val="18"/>
                <w:lang w:eastAsia="sv-SE"/>
              </w:rPr>
              <w:t xml:space="preserve">successful </w:t>
            </w:r>
            <w:r w:rsidRPr="00E26D85">
              <w:rPr>
                <w:rFonts w:ascii="Arial" w:eastAsia="Times New Roman" w:hAnsi="Arial"/>
                <w:sz w:val="18"/>
                <w:lang w:eastAsia="zh-CN"/>
              </w:rPr>
              <w:t xml:space="preserve">beam failure recovery </w:t>
            </w:r>
            <w:r w:rsidRPr="00E26D85">
              <w:rPr>
                <w:rFonts w:ascii="Arial" w:eastAsia="Times New Roman" w:hAnsi="Arial" w:cs="Arial"/>
                <w:sz w:val="18"/>
                <w:lang w:eastAsia="sv-SE"/>
              </w:rPr>
              <w:t xml:space="preserve">related RA procedure </w:t>
            </w:r>
            <w:r w:rsidRPr="00E26D85">
              <w:rPr>
                <w:rFonts w:ascii="Arial" w:eastAsia="Times New Roman" w:hAnsi="Arial"/>
                <w:sz w:val="18"/>
                <w:lang w:eastAsia="zh-CN"/>
              </w:rPr>
              <w:t xml:space="preserve">in the </w:t>
            </w:r>
            <w:proofErr w:type="spellStart"/>
            <w:r w:rsidRPr="00E26D85">
              <w:rPr>
                <w:rFonts w:ascii="Arial" w:eastAsia="Times New Roman" w:hAnsi="Arial"/>
                <w:sz w:val="18"/>
                <w:lang w:eastAsia="zh-CN"/>
              </w:rPr>
              <w:t>SpCell</w:t>
            </w:r>
            <w:proofErr w:type="spellEnd"/>
            <w:r w:rsidRPr="00E26D85">
              <w:rPr>
                <w:rFonts w:ascii="Arial" w:eastAsia="Times New Roman" w:hAnsi="Arial"/>
                <w:sz w:val="18"/>
                <w:lang w:eastAsia="zh-CN"/>
              </w:rPr>
              <w:t xml:space="preserve"> [3]. The indicator </w:t>
            </w:r>
            <w:proofErr w:type="spellStart"/>
            <w:r w:rsidRPr="00E26D85">
              <w:rPr>
                <w:rFonts w:ascii="Arial" w:eastAsia="Times New Roman" w:hAnsi="Arial"/>
                <w:i/>
                <w:iCs/>
                <w:sz w:val="18"/>
                <w:lang w:eastAsia="ja-JP"/>
              </w:rPr>
              <w:t>reconfigurationWithSync</w:t>
            </w:r>
            <w:proofErr w:type="spellEnd"/>
            <w:r w:rsidRPr="00E26D85">
              <w:rPr>
                <w:rFonts w:ascii="Arial" w:eastAsia="Times New Roman" w:hAnsi="Arial"/>
                <w:sz w:val="18"/>
                <w:lang w:eastAsia="zh-CN"/>
              </w:rPr>
              <w:t xml:space="preserve"> is used if the UE </w:t>
            </w:r>
            <w:r w:rsidRPr="00E26D85">
              <w:rPr>
                <w:rFonts w:ascii="Arial" w:eastAsia="Times New Roman" w:hAnsi="Arial"/>
                <w:sz w:val="18"/>
                <w:lang w:eastAsia="ja-JP"/>
              </w:rPr>
              <w:t xml:space="preserve">executes a reconfiguration with sync. The indicator </w:t>
            </w:r>
            <w:proofErr w:type="spellStart"/>
            <w:r w:rsidRPr="00E26D85">
              <w:rPr>
                <w:rFonts w:ascii="Arial" w:eastAsia="Times New Roman" w:hAnsi="Arial"/>
                <w:i/>
                <w:iCs/>
                <w:sz w:val="18"/>
                <w:lang w:eastAsia="ja-JP"/>
              </w:rPr>
              <w:t>ulUnSynchronized</w:t>
            </w:r>
            <w:proofErr w:type="spellEnd"/>
            <w:r w:rsidRPr="00E26D85">
              <w:rPr>
                <w:rFonts w:ascii="Arial" w:eastAsia="Times New Roman" w:hAnsi="Arial"/>
                <w:sz w:val="18"/>
                <w:lang w:eastAsia="ja-JP"/>
              </w:rPr>
              <w:t xml:space="preserve"> is used if the r</w:t>
            </w:r>
            <w:r w:rsidRPr="00E26D85">
              <w:rPr>
                <w:rFonts w:ascii="Arial" w:eastAsia="Times New Roman" w:hAnsi="Arial"/>
                <w:sz w:val="18"/>
                <w:lang w:eastAsia="ko-KR"/>
              </w:rPr>
              <w:t xml:space="preserve">andom access procedure is initiated in a </w:t>
            </w:r>
            <w:proofErr w:type="spellStart"/>
            <w:r w:rsidRPr="00E26D85">
              <w:rPr>
                <w:rFonts w:ascii="Arial" w:eastAsia="Times New Roman" w:hAnsi="Arial"/>
                <w:sz w:val="18"/>
                <w:lang w:eastAsia="ko-KR"/>
              </w:rPr>
              <w:t>SpCell</w:t>
            </w:r>
            <w:proofErr w:type="spellEnd"/>
            <w:r w:rsidRPr="00E26D85">
              <w:rPr>
                <w:rFonts w:ascii="Arial" w:eastAsia="Times New Roman" w:hAnsi="Arial"/>
                <w:sz w:val="18"/>
                <w:lang w:eastAsia="ko-KR"/>
              </w:rPr>
              <w:t xml:space="preserve"> by DL or UL data arrival during RRC_CONNECTED when the </w:t>
            </w:r>
            <w:proofErr w:type="spellStart"/>
            <w:r w:rsidRPr="00E26D85">
              <w:rPr>
                <w:rFonts w:ascii="Arial" w:eastAsia="Times New Roman" w:hAnsi="Arial"/>
                <w:sz w:val="18"/>
                <w:lang w:eastAsia="ko-KR"/>
              </w:rPr>
              <w:t>timeAlignmentTimer</w:t>
            </w:r>
            <w:proofErr w:type="spellEnd"/>
            <w:r w:rsidRPr="00E26D85">
              <w:rPr>
                <w:rFonts w:ascii="Arial" w:eastAsia="Times New Roman" w:hAnsi="Arial"/>
                <w:sz w:val="18"/>
                <w:lang w:eastAsia="ko-KR"/>
              </w:rPr>
              <w:t xml:space="preserve"> is not running in the PTAG or </w:t>
            </w:r>
            <w:r w:rsidRPr="00E26D85">
              <w:rPr>
                <w:rFonts w:ascii="Arial" w:eastAsia="Times New Roman" w:hAnsi="Arial" w:cs="Arial"/>
                <w:sz w:val="18"/>
                <w:lang w:eastAsia="sv-SE"/>
              </w:rPr>
              <w:t>if the RA procedure is initiated</w:t>
            </w:r>
            <w:r w:rsidRPr="00E26D85">
              <w:rPr>
                <w:rFonts w:ascii="Arial" w:eastAsia="Times New Roman" w:hAnsi="Arial"/>
                <w:sz w:val="18"/>
                <w:lang w:eastAsia="ko-KR"/>
              </w:rPr>
              <w:t xml:space="preserve"> in a serving cell by a PDCCH order </w:t>
            </w:r>
            <w:r w:rsidRPr="00E26D85">
              <w:rPr>
                <w:rFonts w:ascii="Arial" w:eastAsia="Times New Roman" w:hAnsi="Arial"/>
                <w:sz w:val="18"/>
                <w:lang w:eastAsia="zh-CN"/>
              </w:rPr>
              <w:t>[3]</w:t>
            </w:r>
            <w:r w:rsidRPr="00E26D85">
              <w:rPr>
                <w:rFonts w:ascii="Arial" w:eastAsia="Times New Roman" w:hAnsi="Arial"/>
                <w:sz w:val="18"/>
                <w:lang w:eastAsia="ko-KR"/>
              </w:rPr>
              <w:t xml:space="preserve">. The indicator </w:t>
            </w:r>
            <w:proofErr w:type="spellStart"/>
            <w:r w:rsidRPr="00E26D85">
              <w:rPr>
                <w:rFonts w:ascii="Arial" w:eastAsia="Times New Roman" w:hAnsi="Arial"/>
                <w:i/>
                <w:iCs/>
                <w:sz w:val="18"/>
                <w:lang w:eastAsia="ja-JP"/>
              </w:rPr>
              <w:t>schedulingRequestFailure</w:t>
            </w:r>
            <w:proofErr w:type="spellEnd"/>
            <w:r w:rsidRPr="00E26D85">
              <w:rPr>
                <w:rFonts w:ascii="Arial" w:eastAsia="Times New Roman" w:hAnsi="Arial"/>
                <w:sz w:val="18"/>
                <w:lang w:eastAsia="ja-JP"/>
              </w:rPr>
              <w:t xml:space="preserve"> is used in case of SR failures </w:t>
            </w:r>
            <w:r w:rsidRPr="00E26D85">
              <w:rPr>
                <w:rFonts w:ascii="Arial" w:eastAsia="Times New Roman" w:hAnsi="Arial"/>
                <w:sz w:val="18"/>
                <w:lang w:eastAsia="zh-CN"/>
              </w:rPr>
              <w:t>[3]</w:t>
            </w:r>
            <w:r w:rsidRPr="00E26D85">
              <w:rPr>
                <w:rFonts w:ascii="Arial" w:eastAsia="Times New Roman" w:hAnsi="Arial"/>
                <w:sz w:val="18"/>
                <w:lang w:eastAsia="ja-JP"/>
              </w:rPr>
              <w:t xml:space="preserve">. The indicator </w:t>
            </w:r>
            <w:proofErr w:type="spellStart"/>
            <w:r w:rsidRPr="00E26D85">
              <w:rPr>
                <w:rFonts w:ascii="Arial" w:eastAsia="Times New Roman" w:hAnsi="Arial"/>
                <w:i/>
                <w:iCs/>
                <w:sz w:val="18"/>
                <w:lang w:eastAsia="ja-JP"/>
              </w:rPr>
              <w:t>noPUCCHResourceAvailable</w:t>
            </w:r>
            <w:proofErr w:type="spellEnd"/>
            <w:r w:rsidRPr="00E26D85">
              <w:rPr>
                <w:rFonts w:ascii="Arial" w:eastAsia="Times New Roman" w:hAnsi="Arial"/>
                <w:sz w:val="18"/>
                <w:lang w:eastAsia="ja-JP"/>
              </w:rPr>
              <w:t xml:space="preserve"> is used when the UE has no valid SR PUCCH resources configured </w:t>
            </w:r>
            <w:r w:rsidRPr="00E26D85">
              <w:rPr>
                <w:rFonts w:ascii="Arial" w:eastAsia="Times New Roman" w:hAnsi="Arial"/>
                <w:sz w:val="18"/>
                <w:lang w:eastAsia="zh-CN"/>
              </w:rPr>
              <w:t>[3]</w:t>
            </w:r>
            <w:r w:rsidRPr="00E26D85">
              <w:rPr>
                <w:rFonts w:ascii="Arial" w:eastAsia="Times New Roman" w:hAnsi="Arial"/>
                <w:sz w:val="18"/>
                <w:lang w:eastAsia="ja-JP"/>
              </w:rPr>
              <w:t xml:space="preserve">. The indicator </w:t>
            </w:r>
            <w:proofErr w:type="spellStart"/>
            <w:r w:rsidRPr="00E26D85">
              <w:rPr>
                <w:rFonts w:ascii="Arial" w:eastAsia="Times New Roman" w:hAnsi="Arial"/>
                <w:i/>
                <w:iCs/>
                <w:sz w:val="18"/>
                <w:lang w:eastAsia="ja-JP"/>
              </w:rPr>
              <w:t>requestForOtherSI</w:t>
            </w:r>
            <w:proofErr w:type="spellEnd"/>
            <w:r w:rsidRPr="00E26D85">
              <w:rPr>
                <w:rFonts w:ascii="Arial" w:eastAsia="Times New Roman" w:hAnsi="Arial"/>
                <w:noProof/>
                <w:sz w:val="18"/>
                <w:lang w:eastAsia="ja-JP"/>
              </w:rPr>
              <w:t xml:space="preserve"> is used for MSG1 based on demand SI request.</w:t>
            </w:r>
            <w:r w:rsidRPr="00E26D85">
              <w:rPr>
                <w:rFonts w:ascii="Arial" w:eastAsia="Times New Roman" w:hAnsi="Arial"/>
                <w:sz w:val="18"/>
                <w:lang w:eastAsia="ja-JP"/>
              </w:rPr>
              <w:t xml:space="preserve"> The indicator </w:t>
            </w:r>
            <w:r w:rsidRPr="00E26D85">
              <w:rPr>
                <w:rFonts w:ascii="Arial" w:eastAsia="Times New Roman" w:hAnsi="Arial"/>
                <w:i/>
                <w:sz w:val="18"/>
                <w:lang w:eastAsia="ja-JP"/>
              </w:rPr>
              <w:t>msg3RequestForOtherSI</w:t>
            </w:r>
            <w:r w:rsidRPr="00E26D85">
              <w:rPr>
                <w:rFonts w:ascii="Arial" w:eastAsia="Times New Roman" w:hAnsi="Arial"/>
                <w:sz w:val="18"/>
                <w:lang w:eastAsia="ja-JP"/>
              </w:rPr>
              <w:t xml:space="preserve"> is used in case of MSG3 based SI request. The field can also be used for the SCG-related RA-Report when the </w:t>
            </w:r>
            <w:proofErr w:type="spellStart"/>
            <w:r w:rsidRPr="00E26D85">
              <w:rPr>
                <w:rFonts w:ascii="Arial" w:eastAsia="Times New Roman" w:hAnsi="Arial"/>
                <w:i/>
                <w:iCs/>
                <w:sz w:val="18"/>
                <w:lang w:eastAsia="ja-JP"/>
              </w:rPr>
              <w:t>raPurpose</w:t>
            </w:r>
            <w:proofErr w:type="spellEnd"/>
            <w:r w:rsidRPr="00E26D85">
              <w:rPr>
                <w:rFonts w:ascii="Arial" w:eastAsia="Times New Roman" w:hAnsi="Arial"/>
                <w:sz w:val="18"/>
                <w:lang w:eastAsia="ja-JP"/>
              </w:rPr>
              <w:t xml:space="preserve"> is set to </w:t>
            </w:r>
            <w:proofErr w:type="spellStart"/>
            <w:r w:rsidRPr="00E26D85">
              <w:rPr>
                <w:rFonts w:ascii="Arial" w:eastAsia="Times New Roman" w:hAnsi="Arial"/>
                <w:i/>
                <w:iCs/>
                <w:sz w:val="18"/>
                <w:lang w:eastAsia="ja-JP"/>
              </w:rPr>
              <w:t>beamFailureRecovery</w:t>
            </w:r>
            <w:proofErr w:type="spellEnd"/>
            <w:r w:rsidRPr="00E26D85">
              <w:rPr>
                <w:rFonts w:ascii="Arial" w:eastAsia="Times New Roman" w:hAnsi="Arial"/>
                <w:sz w:val="18"/>
                <w:lang w:eastAsia="ja-JP"/>
              </w:rPr>
              <w:t xml:space="preserve">, </w:t>
            </w:r>
            <w:proofErr w:type="spellStart"/>
            <w:r w:rsidRPr="00E26D85">
              <w:rPr>
                <w:rFonts w:ascii="Arial" w:eastAsia="Times New Roman" w:hAnsi="Arial"/>
                <w:i/>
                <w:iCs/>
                <w:sz w:val="18"/>
                <w:lang w:eastAsia="ja-JP"/>
              </w:rPr>
              <w:t>reconfigurationWithSync</w:t>
            </w:r>
            <w:proofErr w:type="spellEnd"/>
            <w:r w:rsidRPr="00E26D85">
              <w:rPr>
                <w:rFonts w:ascii="Arial" w:eastAsia="Times New Roman" w:hAnsi="Arial"/>
                <w:sz w:val="18"/>
                <w:lang w:eastAsia="ja-JP"/>
              </w:rPr>
              <w:t xml:space="preserve">, </w:t>
            </w:r>
            <w:proofErr w:type="spellStart"/>
            <w:r w:rsidRPr="00E26D85">
              <w:rPr>
                <w:rFonts w:ascii="Arial" w:eastAsia="Times New Roman" w:hAnsi="Arial"/>
                <w:i/>
                <w:iCs/>
                <w:sz w:val="18"/>
                <w:lang w:eastAsia="ja-JP"/>
              </w:rPr>
              <w:t>ulUnSynchronized</w:t>
            </w:r>
            <w:proofErr w:type="spellEnd"/>
            <w:r w:rsidRPr="00E26D85">
              <w:rPr>
                <w:rFonts w:ascii="Arial" w:eastAsia="Times New Roman" w:hAnsi="Arial"/>
                <w:sz w:val="18"/>
                <w:lang w:eastAsia="ja-JP"/>
              </w:rPr>
              <w:t xml:space="preserve">, </w:t>
            </w:r>
            <w:proofErr w:type="spellStart"/>
            <w:r w:rsidRPr="00E26D85">
              <w:rPr>
                <w:rFonts w:ascii="Arial" w:eastAsia="Times New Roman" w:hAnsi="Arial"/>
                <w:i/>
                <w:iCs/>
                <w:sz w:val="18"/>
                <w:lang w:eastAsia="ja-JP"/>
              </w:rPr>
              <w:t>schedulingRequestFailure</w:t>
            </w:r>
            <w:proofErr w:type="spellEnd"/>
            <w:r w:rsidRPr="00E26D85">
              <w:rPr>
                <w:rFonts w:ascii="Arial" w:eastAsia="Times New Roman" w:hAnsi="Arial"/>
                <w:sz w:val="18"/>
                <w:lang w:eastAsia="ja-JP"/>
              </w:rPr>
              <w:t xml:space="preserve"> and </w:t>
            </w:r>
            <w:proofErr w:type="spellStart"/>
            <w:r w:rsidRPr="00E26D85">
              <w:rPr>
                <w:rFonts w:ascii="Arial" w:eastAsia="Times New Roman" w:hAnsi="Arial"/>
                <w:i/>
                <w:iCs/>
                <w:sz w:val="18"/>
                <w:lang w:eastAsia="ja-JP"/>
              </w:rPr>
              <w:t>noPUCCHResourceAvailable</w:t>
            </w:r>
            <w:proofErr w:type="spellEnd"/>
            <w:r w:rsidRPr="00E26D85">
              <w:rPr>
                <w:rFonts w:ascii="Arial" w:eastAsia="Times New Roman" w:hAnsi="Arial"/>
                <w:sz w:val="18"/>
                <w:lang w:eastAsia="ja-JP"/>
              </w:rPr>
              <w:t>.</w:t>
            </w:r>
          </w:p>
        </w:tc>
      </w:tr>
      <w:tr w:rsidR="00E26D85" w:rsidRPr="00E26D85" w14:paraId="1CB7D4AB" w14:textId="77777777" w:rsidTr="00882E92">
        <w:tc>
          <w:tcPr>
            <w:tcW w:w="14178" w:type="dxa"/>
            <w:tcBorders>
              <w:top w:val="single" w:sz="4" w:space="0" w:color="auto"/>
              <w:left w:val="single" w:sz="4" w:space="0" w:color="auto"/>
              <w:bottom w:val="single" w:sz="4" w:space="0" w:color="auto"/>
              <w:right w:val="single" w:sz="4" w:space="0" w:color="auto"/>
            </w:tcBorders>
          </w:tcPr>
          <w:p w14:paraId="3D01724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spCellID</w:t>
            </w:r>
            <w:proofErr w:type="spellEnd"/>
          </w:p>
          <w:p w14:paraId="7B8AF3C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 xml:space="preserve">the </w:t>
            </w:r>
            <w:r w:rsidRPr="00E26D85">
              <w:rPr>
                <w:rFonts w:ascii="Arial" w:eastAsia="Times New Roman" w:hAnsi="Arial"/>
                <w:sz w:val="18"/>
                <w:lang w:eastAsia="en-GB"/>
              </w:rPr>
              <w:t xml:space="preserve">CGI of the </w:t>
            </w:r>
            <w:proofErr w:type="spellStart"/>
            <w:r w:rsidRPr="00E26D85">
              <w:rPr>
                <w:rFonts w:ascii="Arial" w:eastAsia="Times New Roman" w:hAnsi="Arial"/>
                <w:sz w:val="18"/>
                <w:lang w:eastAsia="en-GB"/>
              </w:rPr>
              <w:t>SpCell</w:t>
            </w:r>
            <w:proofErr w:type="spellEnd"/>
            <w:r w:rsidRPr="00E26D85">
              <w:rPr>
                <w:rFonts w:ascii="Arial" w:eastAsia="Times New Roman" w:hAnsi="Arial"/>
                <w:sz w:val="18"/>
                <w:lang w:eastAsia="en-GB"/>
              </w:rPr>
              <w:t xml:space="preserve"> of the cell group associated to the </w:t>
            </w:r>
            <w:proofErr w:type="spellStart"/>
            <w:r w:rsidRPr="00E26D85">
              <w:rPr>
                <w:rFonts w:ascii="Arial" w:eastAsia="Times New Roman" w:hAnsi="Arial"/>
                <w:sz w:val="18"/>
                <w:lang w:eastAsia="en-GB"/>
              </w:rPr>
              <w:t>SCell</w:t>
            </w:r>
            <w:proofErr w:type="spellEnd"/>
            <w:r w:rsidRPr="00E26D85">
              <w:rPr>
                <w:rFonts w:ascii="Arial" w:eastAsia="Times New Roman" w:hAnsi="Arial"/>
                <w:sz w:val="18"/>
                <w:lang w:eastAsia="en-GB"/>
              </w:rPr>
              <w:t xml:space="preserve"> in which the associated random access procedure was performed</w:t>
            </w:r>
            <w:r w:rsidRPr="00E26D85">
              <w:rPr>
                <w:rFonts w:ascii="Arial" w:eastAsia="Times New Roman" w:hAnsi="Arial"/>
                <w:sz w:val="18"/>
                <w:lang w:eastAsia="sv-SE"/>
              </w:rPr>
              <w:t xml:space="preserve">. If the UE performs RA procedure on a </w:t>
            </w:r>
            <w:proofErr w:type="spellStart"/>
            <w:r w:rsidRPr="00E26D85">
              <w:rPr>
                <w:rFonts w:ascii="Arial" w:eastAsia="Times New Roman" w:hAnsi="Arial"/>
                <w:sz w:val="18"/>
                <w:lang w:eastAsia="sv-SE"/>
              </w:rPr>
              <w:t>SCell</w:t>
            </w:r>
            <w:proofErr w:type="spellEnd"/>
            <w:r w:rsidRPr="00E26D85">
              <w:rPr>
                <w:rFonts w:ascii="Arial" w:eastAsia="Times New Roman" w:hAnsi="Arial"/>
                <w:sz w:val="18"/>
                <w:lang w:eastAsia="sv-SE"/>
              </w:rPr>
              <w:t xml:space="preserve"> associated to the MCG, then this field is set to the CGI of the </w:t>
            </w:r>
            <w:proofErr w:type="spellStart"/>
            <w:r w:rsidRPr="00E26D85">
              <w:rPr>
                <w:rFonts w:ascii="Arial" w:eastAsia="Times New Roman" w:hAnsi="Arial"/>
                <w:sz w:val="18"/>
                <w:lang w:eastAsia="sv-SE"/>
              </w:rPr>
              <w:t>PCell</w:t>
            </w:r>
            <w:proofErr w:type="spellEnd"/>
            <w:r w:rsidRPr="00E26D85">
              <w:rPr>
                <w:rFonts w:ascii="Arial" w:eastAsia="Times New Roman" w:hAnsi="Arial"/>
                <w:sz w:val="18"/>
                <w:lang w:eastAsia="sv-SE"/>
              </w:rPr>
              <w:t xml:space="preserve"> and if the UE performs RA procedure on a </w:t>
            </w:r>
            <w:proofErr w:type="spellStart"/>
            <w:r w:rsidRPr="00E26D85">
              <w:rPr>
                <w:rFonts w:ascii="Arial" w:eastAsia="Times New Roman" w:hAnsi="Arial"/>
                <w:sz w:val="18"/>
                <w:lang w:eastAsia="sv-SE"/>
              </w:rPr>
              <w:t>SCell</w:t>
            </w:r>
            <w:proofErr w:type="spellEnd"/>
            <w:r w:rsidRPr="00E26D85">
              <w:rPr>
                <w:rFonts w:ascii="Arial" w:eastAsia="Times New Roman" w:hAnsi="Arial"/>
                <w:sz w:val="18"/>
                <w:lang w:eastAsia="sv-SE"/>
              </w:rPr>
              <w:t xml:space="preserve"> associated to the SCG, then this field is set to the CGI of the </w:t>
            </w:r>
            <w:proofErr w:type="spellStart"/>
            <w:r w:rsidRPr="00E26D85">
              <w:rPr>
                <w:rFonts w:ascii="Arial" w:eastAsia="Times New Roman" w:hAnsi="Arial"/>
                <w:sz w:val="18"/>
                <w:lang w:eastAsia="sv-SE"/>
              </w:rPr>
              <w:t>PSCell</w:t>
            </w:r>
            <w:proofErr w:type="spellEnd"/>
            <w:r w:rsidRPr="00E26D85">
              <w:rPr>
                <w:rFonts w:ascii="Arial" w:eastAsia="Times New Roman" w:hAnsi="Arial"/>
                <w:sz w:val="18"/>
                <w:lang w:eastAsia="sv-SE"/>
              </w:rPr>
              <w:t xml:space="preserve">. If the CGI of the </w:t>
            </w:r>
            <w:proofErr w:type="spellStart"/>
            <w:r w:rsidRPr="00E26D85">
              <w:rPr>
                <w:rFonts w:ascii="Arial" w:eastAsia="Times New Roman" w:hAnsi="Arial"/>
                <w:sz w:val="18"/>
                <w:lang w:eastAsia="sv-SE"/>
              </w:rPr>
              <w:t>PSCell</w:t>
            </w:r>
            <w:proofErr w:type="spellEnd"/>
            <w:r w:rsidRPr="00E26D85">
              <w:rPr>
                <w:rFonts w:ascii="Arial" w:eastAsia="Times New Roman" w:hAnsi="Arial"/>
                <w:sz w:val="18"/>
                <w:lang w:eastAsia="sv-SE"/>
              </w:rPr>
              <w:t xml:space="preserve"> is not available at the UE for the RA procedure performed on a </w:t>
            </w:r>
            <w:proofErr w:type="spellStart"/>
            <w:r w:rsidRPr="00E26D85">
              <w:rPr>
                <w:rFonts w:ascii="Arial" w:eastAsia="Times New Roman" w:hAnsi="Arial"/>
                <w:sz w:val="18"/>
                <w:lang w:eastAsia="sv-SE"/>
              </w:rPr>
              <w:t>SCell</w:t>
            </w:r>
            <w:proofErr w:type="spellEnd"/>
            <w:r w:rsidRPr="00E26D85">
              <w:rPr>
                <w:rFonts w:ascii="Arial" w:eastAsia="Times New Roman" w:hAnsi="Arial"/>
                <w:sz w:val="18"/>
                <w:lang w:eastAsia="sv-SE"/>
              </w:rPr>
              <w:t xml:space="preserve"> associated to the SCG or for the RA procedure on the </w:t>
            </w:r>
            <w:proofErr w:type="spellStart"/>
            <w:r w:rsidRPr="00E26D85">
              <w:rPr>
                <w:rFonts w:ascii="Arial" w:eastAsia="Times New Roman" w:hAnsi="Arial"/>
                <w:sz w:val="18"/>
                <w:lang w:eastAsia="sv-SE"/>
              </w:rPr>
              <w:t>PSCell</w:t>
            </w:r>
            <w:proofErr w:type="spellEnd"/>
            <w:r w:rsidRPr="00E26D85">
              <w:rPr>
                <w:rFonts w:ascii="Arial" w:eastAsia="Times New Roman" w:hAnsi="Arial"/>
                <w:sz w:val="18"/>
                <w:lang w:eastAsia="sv-SE"/>
              </w:rPr>
              <w:t xml:space="preserve">, this field is set to the CGI of the </w:t>
            </w:r>
            <w:proofErr w:type="spellStart"/>
            <w:r w:rsidRPr="00E26D85">
              <w:rPr>
                <w:rFonts w:ascii="Arial" w:eastAsia="Times New Roman" w:hAnsi="Arial"/>
                <w:sz w:val="18"/>
                <w:lang w:eastAsia="sv-SE"/>
              </w:rPr>
              <w:t>PCell</w:t>
            </w:r>
            <w:proofErr w:type="spellEnd"/>
            <w:r w:rsidRPr="00E26D85">
              <w:rPr>
                <w:rFonts w:ascii="Arial" w:eastAsia="Times New Roman" w:hAnsi="Arial"/>
                <w:sz w:val="18"/>
                <w:lang w:eastAsia="sv-SE"/>
              </w:rPr>
              <w:t>. Otherwise, the field is absent.</w:t>
            </w:r>
          </w:p>
        </w:tc>
      </w:tr>
      <w:tr w:rsidR="00E26D85" w:rsidRPr="00E26D85" w14:paraId="0645F77C"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53666BD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ssb</w:t>
            </w:r>
            <w:proofErr w:type="spellEnd"/>
            <w:r w:rsidRPr="00E26D85">
              <w:rPr>
                <w:rFonts w:ascii="Arial" w:eastAsia="Times New Roman" w:hAnsi="Arial"/>
                <w:b/>
                <w:i/>
                <w:sz w:val="18"/>
                <w:lang w:eastAsia="sv-SE"/>
              </w:rPr>
              <w:t>-Index</w:t>
            </w:r>
          </w:p>
          <w:p w14:paraId="1B437757"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the SS/PBCH index of the SS/PBCH block corresponding to the random access attempt.</w:t>
            </w:r>
          </w:p>
        </w:tc>
      </w:tr>
      <w:tr w:rsidR="00E26D85" w:rsidRPr="00E26D85" w14:paraId="7A47FA63" w14:textId="77777777" w:rsidTr="00882E92">
        <w:tc>
          <w:tcPr>
            <w:tcW w:w="14178" w:type="dxa"/>
            <w:tcBorders>
              <w:top w:val="single" w:sz="4" w:space="0" w:color="auto"/>
              <w:left w:val="single" w:sz="4" w:space="0" w:color="auto"/>
              <w:bottom w:val="single" w:sz="4" w:space="0" w:color="auto"/>
              <w:right w:val="single" w:sz="4" w:space="0" w:color="auto"/>
            </w:tcBorders>
            <w:hideMark/>
          </w:tcPr>
          <w:p w14:paraId="4534105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ssbsForSI</w:t>
            </w:r>
            <w:proofErr w:type="spellEnd"/>
            <w:r w:rsidRPr="00E26D85">
              <w:rPr>
                <w:rFonts w:ascii="Arial" w:eastAsia="Times New Roman" w:hAnsi="Arial"/>
                <w:b/>
                <w:i/>
                <w:sz w:val="18"/>
                <w:lang w:eastAsia="sv-SE"/>
              </w:rPr>
              <w:t>-Acquisition</w:t>
            </w:r>
          </w:p>
          <w:p w14:paraId="7963873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26D85">
              <w:rPr>
                <w:rFonts w:ascii="Arial" w:eastAsia="Times New Roman" w:hAnsi="Arial"/>
                <w:bCs/>
                <w:iCs/>
                <w:sz w:val="18"/>
                <w:lang w:eastAsia="sv-SE"/>
              </w:rPr>
              <w:t xml:space="preserve">This field indicates the SSB(s) (in the form of SSB </w:t>
            </w:r>
            <w:proofErr w:type="gramStart"/>
            <w:r w:rsidRPr="00E26D85">
              <w:rPr>
                <w:rFonts w:ascii="Arial" w:eastAsia="Times New Roman" w:hAnsi="Arial"/>
                <w:bCs/>
                <w:iCs/>
                <w:sz w:val="18"/>
                <w:lang w:eastAsia="sv-SE"/>
              </w:rPr>
              <w:t>index(</w:t>
            </w:r>
            <w:proofErr w:type="spellStart"/>
            <w:proofErr w:type="gramEnd"/>
            <w:r w:rsidRPr="00E26D85">
              <w:rPr>
                <w:rFonts w:ascii="Arial" w:eastAsia="Times New Roman" w:hAnsi="Arial"/>
                <w:bCs/>
                <w:iCs/>
                <w:sz w:val="18"/>
                <w:lang w:eastAsia="sv-SE"/>
              </w:rPr>
              <w:t>es</w:t>
            </w:r>
            <w:proofErr w:type="spellEnd"/>
            <w:r w:rsidRPr="00E26D85">
              <w:rPr>
                <w:rFonts w:ascii="Arial" w:eastAsia="Times New Roman" w:hAnsi="Arial"/>
                <w:bCs/>
                <w:iCs/>
                <w:sz w:val="18"/>
                <w:lang w:eastAsia="sv-SE"/>
              </w:rPr>
              <w:t xml:space="preserve">)) that the UE used to receive the requested SI message(s). The field is present if the purpose of the random access procedure was to request on-demand SI (i.e. if the </w:t>
            </w:r>
            <w:proofErr w:type="spellStart"/>
            <w:r w:rsidRPr="00E26D85">
              <w:rPr>
                <w:rFonts w:ascii="Arial" w:eastAsia="Times New Roman" w:hAnsi="Arial"/>
                <w:bCs/>
                <w:i/>
                <w:sz w:val="18"/>
                <w:lang w:eastAsia="sv-SE"/>
              </w:rPr>
              <w:t>raPurpose</w:t>
            </w:r>
            <w:proofErr w:type="spellEnd"/>
            <w:r w:rsidRPr="00E26D85">
              <w:rPr>
                <w:rFonts w:ascii="Arial" w:eastAsia="Times New Roman" w:hAnsi="Arial"/>
                <w:bCs/>
                <w:iCs/>
                <w:sz w:val="18"/>
                <w:lang w:eastAsia="sv-SE"/>
              </w:rPr>
              <w:t xml:space="preserve"> is set to </w:t>
            </w:r>
            <w:proofErr w:type="spellStart"/>
            <w:r w:rsidRPr="00E26D85">
              <w:rPr>
                <w:rFonts w:ascii="Arial" w:eastAsia="Times New Roman" w:hAnsi="Arial"/>
                <w:bCs/>
                <w:i/>
                <w:sz w:val="18"/>
                <w:lang w:eastAsia="sv-SE"/>
              </w:rPr>
              <w:t>requestForOtherSI</w:t>
            </w:r>
            <w:proofErr w:type="spellEnd"/>
            <w:r w:rsidRPr="00E26D85">
              <w:rPr>
                <w:rFonts w:ascii="Arial" w:eastAsia="Times New Roman" w:hAnsi="Arial"/>
                <w:bCs/>
                <w:iCs/>
                <w:sz w:val="18"/>
                <w:lang w:eastAsia="sv-SE"/>
              </w:rPr>
              <w:t xml:space="preserve"> or </w:t>
            </w:r>
            <w:r w:rsidRPr="00E26D85">
              <w:rPr>
                <w:rFonts w:ascii="Arial" w:eastAsia="Times New Roman" w:hAnsi="Arial"/>
                <w:bCs/>
                <w:i/>
                <w:sz w:val="18"/>
                <w:lang w:eastAsia="sv-SE"/>
              </w:rPr>
              <w:t>msg3RequestForOtherSI</w:t>
            </w:r>
            <w:r w:rsidRPr="00E26D85">
              <w:rPr>
                <w:rFonts w:ascii="Arial" w:eastAsia="Times New Roman" w:hAnsi="Arial"/>
                <w:bCs/>
                <w:iCs/>
                <w:sz w:val="18"/>
                <w:lang w:eastAsia="sv-SE"/>
              </w:rPr>
              <w:t>). Otherwise, the field is absent.</w:t>
            </w:r>
          </w:p>
        </w:tc>
      </w:tr>
    </w:tbl>
    <w:p w14:paraId="365D8FE4" w14:textId="77777777" w:rsidR="00E26D85" w:rsidRPr="00E26D85" w:rsidRDefault="00E26D85" w:rsidP="00E26D85">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26D85" w:rsidRPr="00E26D85" w14:paraId="687F30EE"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3E65F545" w14:textId="77777777" w:rsidR="00E26D85" w:rsidRPr="00E26D85" w:rsidRDefault="00E26D85" w:rsidP="00E26D8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6D85">
              <w:rPr>
                <w:rFonts w:ascii="Arial" w:eastAsia="Times New Roman" w:hAnsi="Arial"/>
                <w:b/>
                <w:i/>
                <w:iCs/>
                <w:sz w:val="18"/>
                <w:lang w:eastAsia="ko-KR"/>
              </w:rPr>
              <w:lastRenderedPageBreak/>
              <w:t>RLF-Report</w:t>
            </w:r>
            <w:r w:rsidRPr="00E26D85">
              <w:rPr>
                <w:rFonts w:ascii="Arial" w:eastAsia="Times New Roman" w:hAnsi="Arial"/>
                <w:b/>
                <w:iCs/>
                <w:sz w:val="18"/>
                <w:lang w:eastAsia="en-GB"/>
              </w:rPr>
              <w:t xml:space="preserve"> field descriptions</w:t>
            </w:r>
          </w:p>
        </w:tc>
      </w:tr>
      <w:tr w:rsidR="00E26D85" w:rsidRPr="00E26D85" w14:paraId="16FE6280" w14:textId="77777777" w:rsidTr="00882E92">
        <w:tc>
          <w:tcPr>
            <w:tcW w:w="14175" w:type="dxa"/>
            <w:tcBorders>
              <w:top w:val="single" w:sz="4" w:space="0" w:color="auto"/>
              <w:left w:val="single" w:sz="4" w:space="0" w:color="auto"/>
              <w:bottom w:val="single" w:sz="4" w:space="0" w:color="auto"/>
              <w:right w:val="single" w:sz="4" w:space="0" w:color="auto"/>
            </w:tcBorders>
          </w:tcPr>
          <w:p w14:paraId="728504A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choCandidateCellList</w:t>
            </w:r>
            <w:proofErr w:type="spellEnd"/>
          </w:p>
          <w:p w14:paraId="740FA373"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ja-JP"/>
              </w:rPr>
            </w:pPr>
            <w:r w:rsidRPr="00E26D85">
              <w:rPr>
                <w:rFonts w:ascii="Arial" w:eastAsia="Times New Roman" w:hAnsi="Arial"/>
                <w:sz w:val="18"/>
                <w:lang w:eastAsia="ko-KR"/>
              </w:rPr>
              <w:t xml:space="preserve">This field is used to indicate the list of candidate target cells </w:t>
            </w:r>
            <w:r w:rsidRPr="00E26D85">
              <w:rPr>
                <w:rFonts w:ascii="Arial" w:eastAsia="Times New Roman" w:hAnsi="Arial"/>
                <w:sz w:val="18"/>
                <w:lang w:eastAsia="en-GB"/>
              </w:rPr>
              <w:t>for conditional handover</w:t>
            </w:r>
            <w:r w:rsidRPr="00E26D85">
              <w:rPr>
                <w:rFonts w:ascii="Arial" w:eastAsia="Times New Roman" w:hAnsi="Arial"/>
                <w:sz w:val="18"/>
                <w:lang w:eastAsia="ja-JP"/>
              </w:rPr>
              <w:t xml:space="preserve"> included in </w:t>
            </w:r>
            <w:proofErr w:type="spellStart"/>
            <w:r w:rsidRPr="00E26D85">
              <w:rPr>
                <w:rFonts w:ascii="Arial" w:eastAsia="Times New Roman" w:hAnsi="Arial"/>
                <w:i/>
                <w:sz w:val="18"/>
                <w:lang w:eastAsia="ja-JP"/>
              </w:rPr>
              <w:t>condRRCReconfig</w:t>
            </w:r>
            <w:proofErr w:type="spellEnd"/>
            <w:r w:rsidRPr="00E26D85">
              <w:rPr>
                <w:rFonts w:ascii="Arial" w:eastAsia="Times New Roman" w:hAnsi="Arial"/>
                <w:sz w:val="18"/>
                <w:lang w:eastAsia="ja-JP"/>
              </w:rPr>
              <w:t xml:space="preserve"> at the time of connection failure. The field does not include the candidate target cells included in </w:t>
            </w:r>
            <w:proofErr w:type="spellStart"/>
            <w:r w:rsidRPr="00E26D85">
              <w:rPr>
                <w:rFonts w:ascii="Arial" w:eastAsia="Times New Roman" w:hAnsi="Arial"/>
                <w:i/>
                <w:iCs/>
                <w:sz w:val="18"/>
                <w:lang w:eastAsia="ja-JP"/>
              </w:rPr>
              <w:t>measResulNeighCells</w:t>
            </w:r>
            <w:proofErr w:type="spellEnd"/>
            <w:r w:rsidRPr="00E26D85">
              <w:rPr>
                <w:rFonts w:ascii="Arial" w:eastAsia="Times New Roman" w:hAnsi="Arial"/>
                <w:sz w:val="18"/>
                <w:lang w:eastAsia="ja-JP"/>
              </w:rPr>
              <w:t>.</w:t>
            </w:r>
          </w:p>
        </w:tc>
      </w:tr>
      <w:tr w:rsidR="00E26D85" w:rsidRPr="00E26D85" w14:paraId="348C0FC9" w14:textId="77777777" w:rsidTr="00882E92">
        <w:tc>
          <w:tcPr>
            <w:tcW w:w="14175" w:type="dxa"/>
            <w:tcBorders>
              <w:top w:val="single" w:sz="4" w:space="0" w:color="auto"/>
              <w:left w:val="single" w:sz="4" w:space="0" w:color="auto"/>
              <w:bottom w:val="single" w:sz="4" w:space="0" w:color="auto"/>
              <w:right w:val="single" w:sz="4" w:space="0" w:color="auto"/>
            </w:tcBorders>
          </w:tcPr>
          <w:p w14:paraId="3815756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choCellId</w:t>
            </w:r>
            <w:proofErr w:type="spellEnd"/>
          </w:p>
          <w:p w14:paraId="2A4502E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r w:rsidRPr="00E26D85">
              <w:rPr>
                <w:rFonts w:ascii="Arial" w:eastAsia="Times New Roman" w:hAnsi="Arial"/>
                <w:sz w:val="18"/>
                <w:lang w:eastAsia="en-GB"/>
              </w:rPr>
              <w:t xml:space="preserve">This field is used to indicate </w:t>
            </w:r>
            <w:r w:rsidRPr="00E26D85">
              <w:rPr>
                <w:rFonts w:ascii="Arial" w:eastAsia="Times New Roman" w:hAnsi="Arial"/>
                <w:sz w:val="18"/>
                <w:lang w:eastAsia="ja-JP"/>
              </w:rPr>
              <w:t xml:space="preserve">the </w:t>
            </w:r>
            <w:r w:rsidRPr="00E26D85">
              <w:rPr>
                <w:rFonts w:ascii="Arial" w:eastAsia="Times New Roman" w:hAnsi="Arial"/>
                <w:sz w:val="18"/>
                <w:lang w:eastAsia="en-GB"/>
              </w:rPr>
              <w:t>candidate target cell for conditional handover</w:t>
            </w:r>
            <w:r w:rsidRPr="00E26D85">
              <w:rPr>
                <w:rFonts w:ascii="Arial" w:eastAsia="Times New Roman" w:hAnsi="Arial"/>
                <w:sz w:val="18"/>
                <w:lang w:eastAsia="ja-JP"/>
              </w:rPr>
              <w:t xml:space="preserve"> included in </w:t>
            </w:r>
            <w:proofErr w:type="spellStart"/>
            <w:r w:rsidRPr="00E26D85">
              <w:rPr>
                <w:rFonts w:ascii="Arial" w:eastAsia="Times New Roman" w:hAnsi="Arial"/>
                <w:i/>
                <w:sz w:val="18"/>
                <w:lang w:eastAsia="ja-JP"/>
              </w:rPr>
              <w:t>condRRCReconfig</w:t>
            </w:r>
            <w:proofErr w:type="spellEnd"/>
            <w:r w:rsidRPr="00E26D85">
              <w:rPr>
                <w:rFonts w:ascii="Arial" w:eastAsia="Times New Roman" w:hAnsi="Arial"/>
                <w:sz w:val="18"/>
                <w:lang w:eastAsia="ja-JP"/>
              </w:rPr>
              <w:t xml:space="preserve"> that the UE selected for CHO based recovery while T311 is running.</w:t>
            </w:r>
          </w:p>
        </w:tc>
      </w:tr>
      <w:tr w:rsidR="00E26D85" w:rsidRPr="00E26D85" w14:paraId="6B1053C1"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7C4665A3"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connectionFailureType</w:t>
            </w:r>
            <w:proofErr w:type="spellEnd"/>
          </w:p>
          <w:p w14:paraId="33B6135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whether the connection failure is due to radio link failure or handover failure.</w:t>
            </w:r>
          </w:p>
        </w:tc>
      </w:tr>
      <w:tr w:rsidR="00E26D85" w:rsidRPr="00E26D85" w14:paraId="5775BE76"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6C6A15F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b/>
                <w:i/>
                <w:sz w:val="18"/>
                <w:lang w:eastAsia="sv-SE"/>
              </w:rPr>
              <w:t>csi-rsRLMConfigBitmap</w:t>
            </w:r>
            <w:r w:rsidRPr="00E26D85">
              <w:rPr>
                <w:rFonts w:ascii="宋体" w:eastAsia="宋体" w:hAnsi="宋体" w:cs="宋体"/>
                <w:b/>
                <w:i/>
                <w:sz w:val="18"/>
                <w:lang w:eastAsia="ja-JP"/>
              </w:rPr>
              <w:t>,</w:t>
            </w:r>
            <w:r w:rsidRPr="00E26D85">
              <w:rPr>
                <w:rFonts w:ascii="Arial" w:eastAsia="Times New Roman" w:hAnsi="Arial"/>
                <w:b/>
                <w:i/>
                <w:sz w:val="18"/>
                <w:lang w:eastAsia="sv-SE"/>
              </w:rPr>
              <w:t>csi-rsRLMConfigBitmap-v1650</w:t>
            </w:r>
          </w:p>
          <w:p w14:paraId="3CD877B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hese fie</w:t>
            </w:r>
            <w:r w:rsidRPr="00E26D85">
              <w:rPr>
                <w:rFonts w:ascii="Arial" w:eastAsia="Times New Roman" w:hAnsi="Arial"/>
                <w:sz w:val="18"/>
                <w:lang w:eastAsia="sv-SE"/>
              </w:rPr>
              <w:t>l</w:t>
            </w:r>
            <w:r w:rsidRPr="00E26D85">
              <w:rPr>
                <w:rFonts w:ascii="Arial" w:eastAsia="Times New Roman" w:hAnsi="Arial"/>
                <w:sz w:val="18"/>
                <w:lang w:eastAsia="en-GB"/>
              </w:rPr>
              <w:t xml:space="preserve">ds are used to indicate the CSI-RS indexes configured in the </w:t>
            </w:r>
            <w:r w:rsidRPr="00E26D85">
              <w:rPr>
                <w:rFonts w:ascii="Arial" w:eastAsia="Times New Roman" w:hAnsi="Arial"/>
                <w:sz w:val="18"/>
                <w:lang w:eastAsia="sv-SE"/>
              </w:rPr>
              <w:t xml:space="preserve">RLM configurations for the active BWP when the UE declares RLF or HOF. The UE first fills in the </w:t>
            </w:r>
            <w:r w:rsidRPr="00E26D85">
              <w:rPr>
                <w:rFonts w:ascii="Arial" w:eastAsia="Times New Roman" w:hAnsi="Arial"/>
                <w:i/>
                <w:sz w:val="18"/>
                <w:lang w:eastAsia="sv-SE"/>
              </w:rPr>
              <w:t>csi-rsRLMConfigBitmap-r16</w:t>
            </w:r>
            <w:r w:rsidRPr="00E26D85">
              <w:rPr>
                <w:rFonts w:ascii="Arial" w:eastAsia="Times New Roman" w:hAnsi="Arial"/>
                <w:sz w:val="18"/>
                <w:lang w:eastAsia="sv-SE"/>
              </w:rPr>
              <w:t xml:space="preserve"> to indicate the first 96 CSI-RS indexes and then </w:t>
            </w:r>
            <w:r w:rsidRPr="00E26D85">
              <w:rPr>
                <w:rFonts w:ascii="Arial" w:eastAsia="Times New Roman" w:hAnsi="Arial"/>
                <w:i/>
                <w:sz w:val="18"/>
                <w:lang w:eastAsia="sv-SE"/>
              </w:rPr>
              <w:t>csi-rsRLMConfigBitmap-v1650</w:t>
            </w:r>
            <w:r w:rsidRPr="00E26D85">
              <w:rPr>
                <w:rFonts w:ascii="Arial" w:eastAsia="Times New Roman" w:hAnsi="Arial"/>
                <w:sz w:val="18"/>
                <w:lang w:eastAsia="sv-SE"/>
              </w:rPr>
              <w:t xml:space="preserve"> to indicate the latter 96 CSI-RS indexes. The first/leftmost bit in </w:t>
            </w:r>
            <w:r w:rsidRPr="00E26D85">
              <w:rPr>
                <w:rFonts w:ascii="Arial" w:eastAsia="Times New Roman" w:hAnsi="Arial"/>
                <w:i/>
                <w:sz w:val="18"/>
                <w:lang w:eastAsia="sv-SE"/>
              </w:rPr>
              <w:t xml:space="preserve">csi-rsRLMConfigBitmap-r16 </w:t>
            </w:r>
            <w:r w:rsidRPr="00E26D85">
              <w:rPr>
                <w:rFonts w:ascii="Arial" w:eastAsia="Times New Roman" w:hAnsi="Arial"/>
                <w:sz w:val="18"/>
                <w:lang w:eastAsia="sv-SE"/>
              </w:rPr>
              <w:t xml:space="preserve">corresponds to CSI-RS index 0, the second bit corresponds to CSI-RS index 1. The first/leftmost bit in </w:t>
            </w:r>
            <w:r w:rsidRPr="00E26D85">
              <w:rPr>
                <w:rFonts w:ascii="Arial" w:eastAsia="Times New Roman" w:hAnsi="Arial"/>
                <w:i/>
                <w:sz w:val="18"/>
                <w:lang w:eastAsia="sv-SE"/>
              </w:rPr>
              <w:t xml:space="preserve">csi-rsRLMConfigBitmap-v1650 </w:t>
            </w:r>
            <w:r w:rsidRPr="00E26D85">
              <w:rPr>
                <w:rFonts w:ascii="Arial" w:eastAsia="Times New Roman" w:hAnsi="Arial"/>
                <w:sz w:val="18"/>
                <w:lang w:eastAsia="sv-SE"/>
              </w:rPr>
              <w:t xml:space="preserve">corresponds to CSI-RS index 96, the second bit corresponds to CSI-RS index 97. These fields are included only if the </w:t>
            </w:r>
            <w:proofErr w:type="spellStart"/>
            <w:r w:rsidRPr="00E26D85">
              <w:rPr>
                <w:rFonts w:ascii="Arial" w:eastAsia="Times New Roman" w:hAnsi="Arial"/>
                <w:i/>
                <w:sz w:val="18"/>
                <w:lang w:eastAsia="sv-SE"/>
              </w:rPr>
              <w:t>RadioLinkMonitoringConfig</w:t>
            </w:r>
            <w:proofErr w:type="spellEnd"/>
            <w:r w:rsidRPr="00E26D85">
              <w:rPr>
                <w:rFonts w:ascii="Arial" w:eastAsia="Times New Roman" w:hAnsi="Arial"/>
                <w:sz w:val="18"/>
                <w:lang w:eastAsia="sv-SE"/>
              </w:rPr>
              <w:t xml:space="preserve"> for the respective BWP is configured.</w:t>
            </w:r>
          </w:p>
        </w:tc>
      </w:tr>
      <w:tr w:rsidR="00E26D85" w:rsidRPr="00E26D85" w14:paraId="4A5677A9"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5B188EE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r w:rsidRPr="00E26D85">
              <w:rPr>
                <w:rFonts w:ascii="Arial" w:eastAsia="Times New Roman" w:hAnsi="Arial"/>
                <w:b/>
                <w:i/>
                <w:sz w:val="18"/>
                <w:lang w:eastAsia="en-GB"/>
              </w:rPr>
              <w:t>c-RNTI</w:t>
            </w:r>
          </w:p>
          <w:p w14:paraId="5830270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6D85">
              <w:rPr>
                <w:rFonts w:ascii="Arial" w:eastAsia="Times New Roman" w:hAnsi="Arial"/>
                <w:sz w:val="18"/>
                <w:lang w:eastAsia="en-GB"/>
              </w:rPr>
              <w:t xml:space="preserve">This field indicates the C-RNTI used in the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upon detecting radio link failure or the C-RNTI used in the source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upon handover failure.</w:t>
            </w:r>
          </w:p>
        </w:tc>
      </w:tr>
      <w:tr w:rsidR="00E26D85" w:rsidRPr="00E26D85" w14:paraId="091DC772"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72395DB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failedPCellId</w:t>
            </w:r>
            <w:proofErr w:type="spellEnd"/>
          </w:p>
          <w:p w14:paraId="1DCE299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sz w:val="18"/>
                <w:lang w:eastAsia="en-GB"/>
              </w:rPr>
              <w:t xml:space="preserve">This field is used to indicate the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in which RLF is detected or the target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of the failed handover. For intra-NR handover </w:t>
            </w:r>
            <w:proofErr w:type="spellStart"/>
            <w:r w:rsidRPr="00E26D85">
              <w:rPr>
                <w:rFonts w:ascii="Arial" w:eastAsia="Times New Roman" w:hAnsi="Arial"/>
                <w:i/>
                <w:iCs/>
                <w:sz w:val="18"/>
                <w:lang w:eastAsia="ja-JP"/>
              </w:rPr>
              <w:t>nrFailedPCellId</w:t>
            </w:r>
            <w:proofErr w:type="spellEnd"/>
            <w:r w:rsidRPr="00E26D85">
              <w:rPr>
                <w:rFonts w:ascii="Arial" w:eastAsia="Times New Roman" w:hAnsi="Arial"/>
                <w:sz w:val="18"/>
                <w:lang w:eastAsia="ja-JP"/>
              </w:rPr>
              <w:t xml:space="preserve"> is included and for the handover from NR to EUTRA </w:t>
            </w:r>
            <w:proofErr w:type="spellStart"/>
            <w:r w:rsidRPr="00E26D85">
              <w:rPr>
                <w:rFonts w:ascii="Arial" w:eastAsia="Times New Roman" w:hAnsi="Arial"/>
                <w:i/>
                <w:iCs/>
                <w:sz w:val="18"/>
                <w:lang w:eastAsia="ja-JP"/>
              </w:rPr>
              <w:t>eutraFailedPCellId</w:t>
            </w:r>
            <w:proofErr w:type="spellEnd"/>
            <w:r w:rsidRPr="00E26D85">
              <w:rPr>
                <w:rFonts w:ascii="Arial" w:eastAsia="Times New Roman" w:hAnsi="Arial"/>
                <w:sz w:val="18"/>
                <w:lang w:eastAsia="ja-JP"/>
              </w:rPr>
              <w:t xml:space="preserve"> is included.</w:t>
            </w:r>
            <w:r w:rsidRPr="00E26D85">
              <w:rPr>
                <w:rFonts w:ascii="Arial" w:eastAsia="Times New Roman" w:hAnsi="Arial"/>
                <w:sz w:val="18"/>
                <w:lang w:eastAsia="en-GB"/>
              </w:rPr>
              <w:t xml:space="preserve"> The UE sets the ARFCN according to the frequency band used for transmission/ reception when the failure occurred.</w:t>
            </w:r>
          </w:p>
        </w:tc>
      </w:tr>
      <w:tr w:rsidR="00E26D85" w:rsidRPr="00E26D85" w14:paraId="48818E0E"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5679082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failedPCellId</w:t>
            </w:r>
            <w:proofErr w:type="spellEnd"/>
            <w:r w:rsidRPr="00E26D85">
              <w:rPr>
                <w:rFonts w:ascii="Arial" w:eastAsia="Times New Roman" w:hAnsi="Arial"/>
                <w:b/>
                <w:i/>
                <w:sz w:val="18"/>
                <w:lang w:eastAsia="en-GB"/>
              </w:rPr>
              <w:t>-EUTRA</w:t>
            </w:r>
          </w:p>
          <w:p w14:paraId="7C3997CD"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r w:rsidRPr="00E26D85">
              <w:rPr>
                <w:rFonts w:ascii="Arial" w:eastAsia="Times New Roman" w:hAnsi="Arial"/>
                <w:sz w:val="18"/>
                <w:lang w:eastAsia="en-GB"/>
              </w:rPr>
              <w:t xml:space="preserve">This field is used to indicate the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in which RLF is detected or the source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of the failed handover in an E-UTRA RLF report.</w:t>
            </w:r>
          </w:p>
        </w:tc>
      </w:tr>
      <w:tr w:rsidR="00E26D85" w:rsidRPr="00E26D85" w14:paraId="584FC6C5" w14:textId="77777777" w:rsidTr="00882E92">
        <w:tc>
          <w:tcPr>
            <w:tcW w:w="14175" w:type="dxa"/>
            <w:tcBorders>
              <w:top w:val="single" w:sz="4" w:space="0" w:color="auto"/>
              <w:left w:val="single" w:sz="4" w:space="0" w:color="auto"/>
              <w:bottom w:val="single" w:sz="4" w:space="0" w:color="auto"/>
              <w:right w:val="single" w:sz="4" w:space="0" w:color="auto"/>
            </w:tcBorders>
          </w:tcPr>
          <w:p w14:paraId="2D338F38"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lastHO</w:t>
            </w:r>
            <w:proofErr w:type="spellEnd"/>
            <w:r w:rsidRPr="00E26D85">
              <w:rPr>
                <w:rFonts w:ascii="Arial" w:eastAsia="Times New Roman" w:hAnsi="Arial"/>
                <w:b/>
                <w:i/>
                <w:sz w:val="18"/>
                <w:lang w:eastAsia="ko-KR"/>
              </w:rPr>
              <w:t>-Type</w:t>
            </w:r>
          </w:p>
          <w:p w14:paraId="2E0A32E8"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Cs/>
                <w:sz w:val="18"/>
                <w:lang w:eastAsia="ko-KR"/>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 xml:space="preserve">the type of the last executed handover before the last detected connection failure. The field is set to </w:t>
            </w:r>
            <w:proofErr w:type="spellStart"/>
            <w:r w:rsidRPr="00E26D85">
              <w:rPr>
                <w:rFonts w:ascii="Arial" w:eastAsia="Times New Roman" w:hAnsi="Arial"/>
                <w:i/>
                <w:iCs/>
                <w:sz w:val="18"/>
                <w:lang w:eastAsia="sv-SE"/>
              </w:rPr>
              <w:t>cho</w:t>
            </w:r>
            <w:proofErr w:type="spellEnd"/>
            <w:r w:rsidRPr="00E26D85">
              <w:rPr>
                <w:rFonts w:ascii="Arial" w:eastAsia="Times New Roman" w:hAnsi="Arial"/>
                <w:sz w:val="18"/>
                <w:lang w:eastAsia="sv-SE"/>
              </w:rPr>
              <w:t xml:space="preserve"> if the last executed handover was initiated by a conditional reconfiguration execution. The field is set to </w:t>
            </w:r>
            <w:r w:rsidRPr="00E26D85">
              <w:rPr>
                <w:rFonts w:ascii="Arial" w:eastAsia="Times New Roman" w:hAnsi="Arial"/>
                <w:i/>
                <w:iCs/>
                <w:sz w:val="18"/>
                <w:lang w:eastAsia="sv-SE"/>
              </w:rPr>
              <w:t>daps</w:t>
            </w:r>
            <w:r w:rsidRPr="00E26D85">
              <w:rPr>
                <w:rFonts w:ascii="Arial" w:eastAsia="Times New Roman" w:hAnsi="Arial"/>
                <w:sz w:val="18"/>
                <w:lang w:eastAsia="sv-SE"/>
              </w:rPr>
              <w:t xml:space="preserve"> if the last executed handover was a DAPS handover.</w:t>
            </w:r>
          </w:p>
        </w:tc>
      </w:tr>
      <w:tr w:rsidR="00E26D85" w:rsidRPr="00E26D85" w14:paraId="0E43B88F"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0789614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measResultListEUTRA</w:t>
            </w:r>
            <w:proofErr w:type="spellEnd"/>
          </w:p>
          <w:p w14:paraId="3C651E2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bCs/>
                <w:iCs/>
                <w:sz w:val="18"/>
                <w:lang w:eastAsia="ko-KR"/>
              </w:rPr>
              <w:t xml:space="preserve">This field refers to the last measurement results taken in the </w:t>
            </w:r>
            <w:proofErr w:type="spellStart"/>
            <w:r w:rsidRPr="00E26D85">
              <w:rPr>
                <w:rFonts w:ascii="Arial" w:eastAsia="Times New Roman" w:hAnsi="Arial"/>
                <w:bCs/>
                <w:iCs/>
                <w:sz w:val="18"/>
                <w:lang w:eastAsia="ko-KR"/>
              </w:rPr>
              <w:t>neighboring</w:t>
            </w:r>
            <w:proofErr w:type="spellEnd"/>
            <w:r w:rsidRPr="00E26D85">
              <w:rPr>
                <w:rFonts w:ascii="Arial" w:eastAsia="Times New Roman" w:hAnsi="Arial"/>
                <w:bCs/>
                <w:iCs/>
                <w:sz w:val="18"/>
                <w:lang w:eastAsia="ko-KR"/>
              </w:rPr>
              <w:t xml:space="preserve"> EUTRA Cells, when the radio link failure or handover failure happened.</w:t>
            </w:r>
          </w:p>
        </w:tc>
      </w:tr>
      <w:tr w:rsidR="00E26D85" w:rsidRPr="00E26D85" w14:paraId="22DC407F"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570C045D"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measResultListNR</w:t>
            </w:r>
            <w:proofErr w:type="spellEnd"/>
          </w:p>
          <w:p w14:paraId="0310496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bCs/>
                <w:iCs/>
                <w:sz w:val="18"/>
                <w:lang w:eastAsia="ko-KR"/>
              </w:rPr>
              <w:t xml:space="preserve">This field refers to the last measurement results taken in the </w:t>
            </w:r>
            <w:proofErr w:type="spellStart"/>
            <w:r w:rsidRPr="00E26D85">
              <w:rPr>
                <w:rFonts w:ascii="Arial" w:eastAsia="Times New Roman" w:hAnsi="Arial"/>
                <w:bCs/>
                <w:iCs/>
                <w:sz w:val="18"/>
                <w:lang w:eastAsia="ko-KR"/>
              </w:rPr>
              <w:t>neighboring</w:t>
            </w:r>
            <w:proofErr w:type="spellEnd"/>
            <w:r w:rsidRPr="00E26D85">
              <w:rPr>
                <w:rFonts w:ascii="Arial" w:eastAsia="Times New Roman" w:hAnsi="Arial"/>
                <w:bCs/>
                <w:iCs/>
                <w:sz w:val="18"/>
                <w:lang w:eastAsia="ko-KR"/>
              </w:rPr>
              <w:t xml:space="preserve"> NR Cells, when the radio link failure or handover failure happened.</w:t>
            </w:r>
          </w:p>
        </w:tc>
      </w:tr>
      <w:tr w:rsidR="00E26D85" w:rsidRPr="00E26D85" w14:paraId="41788B8D"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76A30055"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measResultLastServCell</w:t>
            </w:r>
            <w:proofErr w:type="spellEnd"/>
          </w:p>
          <w:p w14:paraId="6650B68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bCs/>
                <w:iCs/>
                <w:sz w:val="18"/>
                <w:lang w:eastAsia="ko-KR"/>
              </w:rPr>
              <w:t xml:space="preserve">This field refers to the log measurement results taken in the </w:t>
            </w:r>
            <w:proofErr w:type="spellStart"/>
            <w:r w:rsidRPr="00E26D85">
              <w:rPr>
                <w:rFonts w:ascii="Arial" w:eastAsia="Times New Roman" w:hAnsi="Arial"/>
                <w:bCs/>
                <w:iCs/>
                <w:sz w:val="18"/>
                <w:lang w:eastAsia="ko-KR"/>
              </w:rPr>
              <w:t>PCell</w:t>
            </w:r>
            <w:proofErr w:type="spellEnd"/>
            <w:r w:rsidRPr="00E26D85">
              <w:rPr>
                <w:rFonts w:ascii="Arial" w:eastAsia="Times New Roman" w:hAnsi="Arial"/>
                <w:bCs/>
                <w:iCs/>
                <w:sz w:val="18"/>
                <w:lang w:eastAsia="ko-KR"/>
              </w:rPr>
              <w:t xml:space="preserve"> upon detecting radio link failure or the source </w:t>
            </w:r>
            <w:proofErr w:type="spellStart"/>
            <w:r w:rsidRPr="00E26D85">
              <w:rPr>
                <w:rFonts w:ascii="Arial" w:eastAsia="Times New Roman" w:hAnsi="Arial"/>
                <w:bCs/>
                <w:iCs/>
                <w:sz w:val="18"/>
                <w:lang w:eastAsia="ko-KR"/>
              </w:rPr>
              <w:t>PCell</w:t>
            </w:r>
            <w:proofErr w:type="spellEnd"/>
            <w:r w:rsidRPr="00E26D85">
              <w:rPr>
                <w:rFonts w:ascii="Arial" w:eastAsia="Times New Roman" w:hAnsi="Arial"/>
                <w:bCs/>
                <w:iCs/>
                <w:sz w:val="18"/>
                <w:lang w:eastAsia="ko-KR"/>
              </w:rPr>
              <w:t xml:space="preserve"> upon handover failure.</w:t>
            </w:r>
          </w:p>
        </w:tc>
      </w:tr>
      <w:tr w:rsidR="00E26D85" w:rsidRPr="00E26D85" w14:paraId="08C8EEBE"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488E86E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measResult</w:t>
            </w:r>
            <w:proofErr w:type="spellEnd"/>
            <w:r w:rsidRPr="00E26D85">
              <w:rPr>
                <w:rFonts w:ascii="Arial" w:eastAsia="Times New Roman" w:hAnsi="Arial"/>
                <w:b/>
                <w:i/>
                <w:sz w:val="18"/>
                <w:lang w:eastAsia="ko-KR"/>
              </w:rPr>
              <w:t>-RLF-Report-EUTRA</w:t>
            </w:r>
          </w:p>
          <w:p w14:paraId="1ED9135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bCs/>
                <w:iCs/>
                <w:sz w:val="18"/>
                <w:lang w:eastAsia="ko-KR"/>
              </w:rPr>
              <w:t xml:space="preserve">Includes the E-UTRA </w:t>
            </w:r>
            <w:r w:rsidRPr="00E26D85">
              <w:rPr>
                <w:rFonts w:ascii="Arial" w:eastAsia="Times New Roman" w:hAnsi="Arial"/>
                <w:bCs/>
                <w:i/>
                <w:iCs/>
                <w:sz w:val="18"/>
                <w:lang w:eastAsia="ko-KR"/>
              </w:rPr>
              <w:t>RLF-Report-r9</w:t>
            </w:r>
            <w:r w:rsidRPr="00E26D85">
              <w:rPr>
                <w:rFonts w:ascii="Arial" w:eastAsia="Times New Roman" w:hAnsi="Arial"/>
                <w:bCs/>
                <w:iCs/>
                <w:sz w:val="18"/>
                <w:lang w:eastAsia="ko-KR"/>
              </w:rPr>
              <w:t xml:space="preserve"> IE as specified in TS 36.331 [10].</w:t>
            </w:r>
          </w:p>
        </w:tc>
      </w:tr>
      <w:tr w:rsidR="00E26D85" w:rsidRPr="00E26D85" w14:paraId="0E1566D2" w14:textId="77777777" w:rsidTr="00882E92">
        <w:tc>
          <w:tcPr>
            <w:tcW w:w="14175" w:type="dxa"/>
            <w:tcBorders>
              <w:top w:val="single" w:sz="4" w:space="0" w:color="auto"/>
              <w:left w:val="single" w:sz="4" w:space="0" w:color="auto"/>
              <w:bottom w:val="single" w:sz="4" w:space="0" w:color="auto"/>
              <w:right w:val="single" w:sz="4" w:space="0" w:color="auto"/>
            </w:tcBorders>
          </w:tcPr>
          <w:p w14:paraId="1F7BB097"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b/>
                <w:i/>
                <w:sz w:val="18"/>
                <w:lang w:eastAsia="ko-KR"/>
              </w:rPr>
              <w:t>measResult-RLF-Report-EUTRA-v1690</w:t>
            </w:r>
          </w:p>
          <w:p w14:paraId="673241DB"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cs="Arial"/>
                <w:bCs/>
                <w:iCs/>
                <w:sz w:val="18"/>
                <w:szCs w:val="18"/>
                <w:lang w:eastAsia="ko-KR"/>
              </w:rPr>
              <w:t xml:space="preserve">Includes the E-UTRA </w:t>
            </w:r>
            <w:r w:rsidRPr="00E26D85">
              <w:rPr>
                <w:rFonts w:ascii="Arial" w:eastAsia="Times New Roman" w:hAnsi="Arial" w:cs="Arial"/>
                <w:bCs/>
                <w:i/>
                <w:iCs/>
                <w:sz w:val="18"/>
                <w:szCs w:val="18"/>
                <w:lang w:eastAsia="ko-KR"/>
              </w:rPr>
              <w:t>RLF-Report-v9e0</w:t>
            </w:r>
            <w:r w:rsidRPr="00E26D85">
              <w:rPr>
                <w:rFonts w:ascii="Arial" w:eastAsia="Times New Roman" w:hAnsi="Arial" w:cs="Arial"/>
                <w:bCs/>
                <w:iCs/>
                <w:sz w:val="18"/>
                <w:szCs w:val="18"/>
                <w:lang w:eastAsia="ko-KR"/>
              </w:rPr>
              <w:t xml:space="preserve"> IE as specified in TS 36.331 [10]</w:t>
            </w:r>
            <w:r w:rsidRPr="00E26D85">
              <w:rPr>
                <w:rFonts w:ascii="Arial" w:eastAsia="Times New Roman" w:hAnsi="Arial"/>
                <w:bCs/>
                <w:iCs/>
                <w:sz w:val="18"/>
                <w:lang w:eastAsia="ko-KR"/>
              </w:rPr>
              <w:t>.</w:t>
            </w:r>
          </w:p>
        </w:tc>
      </w:tr>
      <w:tr w:rsidR="00E26D85" w:rsidRPr="00E26D85" w14:paraId="6C4087EA"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66164E38"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26D85">
              <w:rPr>
                <w:rFonts w:ascii="Arial" w:eastAsia="Times New Roman" w:hAnsi="Arial"/>
                <w:b/>
                <w:i/>
                <w:sz w:val="18"/>
                <w:lang w:eastAsia="ko-KR"/>
              </w:rPr>
              <w:t>noSuitableCellFound</w:t>
            </w:r>
            <w:proofErr w:type="spellEnd"/>
          </w:p>
          <w:p w14:paraId="00C3A293"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bCs/>
                <w:iCs/>
                <w:sz w:val="18"/>
                <w:lang w:eastAsia="ko-KR"/>
              </w:rPr>
              <w:t>This field is set by the UE when the T311 expires.</w:t>
            </w:r>
          </w:p>
        </w:tc>
      </w:tr>
      <w:tr w:rsidR="00E26D85" w:rsidRPr="00E26D85" w14:paraId="705E44DF"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02AB03C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previousPCellId</w:t>
            </w:r>
            <w:proofErr w:type="spellEnd"/>
          </w:p>
          <w:p w14:paraId="75BD0B0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6D85">
              <w:rPr>
                <w:rFonts w:ascii="Arial" w:eastAsia="Times New Roman" w:hAnsi="Arial"/>
                <w:sz w:val="18"/>
                <w:lang w:eastAsia="en-GB"/>
              </w:rPr>
              <w:t xml:space="preserve">This field is used to indicate the source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of the last handover (source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when the last executed </w:t>
            </w:r>
            <w:proofErr w:type="spellStart"/>
            <w:r w:rsidRPr="00E26D85">
              <w:rPr>
                <w:rFonts w:ascii="Arial" w:eastAsia="Times New Roman" w:hAnsi="Arial"/>
                <w:i/>
                <w:sz w:val="18"/>
                <w:lang w:eastAsia="en-GB"/>
              </w:rPr>
              <w:t>RRCReconfiguration</w:t>
            </w:r>
            <w:proofErr w:type="spellEnd"/>
            <w:r w:rsidRPr="00E26D85">
              <w:rPr>
                <w:rFonts w:ascii="Arial" w:eastAsia="Times New Roman" w:hAnsi="Arial"/>
                <w:sz w:val="18"/>
                <w:lang w:eastAsia="en-GB"/>
              </w:rPr>
              <w:t xml:space="preserve"> message including </w:t>
            </w:r>
            <w:proofErr w:type="spellStart"/>
            <w:r w:rsidRPr="00E26D85">
              <w:rPr>
                <w:rFonts w:ascii="Arial" w:eastAsia="Times New Roman" w:hAnsi="Arial"/>
                <w:i/>
                <w:sz w:val="18"/>
                <w:lang w:eastAsia="sv-SE"/>
              </w:rPr>
              <w:t>reconfigurationWithSync</w:t>
            </w:r>
            <w:proofErr w:type="spellEnd"/>
            <w:r w:rsidRPr="00E26D85">
              <w:rPr>
                <w:rFonts w:ascii="Arial" w:eastAsia="Times New Roman" w:hAnsi="Arial"/>
                <w:sz w:val="18"/>
                <w:lang w:eastAsia="en-GB"/>
              </w:rPr>
              <w:t xml:space="preserve"> was received). For intra-NR handover </w:t>
            </w:r>
            <w:proofErr w:type="spellStart"/>
            <w:r w:rsidRPr="00E26D85">
              <w:rPr>
                <w:rFonts w:ascii="Arial" w:eastAsia="Times New Roman" w:hAnsi="Arial"/>
                <w:i/>
                <w:iCs/>
                <w:sz w:val="18"/>
                <w:lang w:eastAsia="ja-JP"/>
              </w:rPr>
              <w:t>nrPreviousCell</w:t>
            </w:r>
            <w:proofErr w:type="spellEnd"/>
            <w:r w:rsidRPr="00E26D85">
              <w:rPr>
                <w:rFonts w:ascii="Arial" w:eastAsia="Times New Roman" w:hAnsi="Arial"/>
                <w:sz w:val="18"/>
                <w:lang w:eastAsia="ja-JP"/>
              </w:rPr>
              <w:t xml:space="preserve"> is included and for the handover from EUTRA to NR </w:t>
            </w:r>
            <w:proofErr w:type="spellStart"/>
            <w:r w:rsidRPr="00E26D85">
              <w:rPr>
                <w:rFonts w:ascii="Arial" w:eastAsia="Times New Roman" w:hAnsi="Arial"/>
                <w:i/>
                <w:iCs/>
                <w:sz w:val="18"/>
                <w:lang w:eastAsia="ja-JP"/>
              </w:rPr>
              <w:t>eutraPreviousCell</w:t>
            </w:r>
            <w:proofErr w:type="spellEnd"/>
            <w:r w:rsidRPr="00E26D85">
              <w:rPr>
                <w:rFonts w:ascii="Arial" w:eastAsia="Times New Roman" w:hAnsi="Arial"/>
                <w:sz w:val="18"/>
                <w:lang w:eastAsia="ja-JP"/>
              </w:rPr>
              <w:t xml:space="preserve"> is included.</w:t>
            </w:r>
          </w:p>
        </w:tc>
      </w:tr>
      <w:tr w:rsidR="00E26D85" w:rsidRPr="00E26D85" w14:paraId="5F1433F6" w14:textId="77777777" w:rsidTr="00882E92">
        <w:tc>
          <w:tcPr>
            <w:tcW w:w="14175" w:type="dxa"/>
            <w:tcBorders>
              <w:top w:val="single" w:sz="4" w:space="0" w:color="auto"/>
              <w:left w:val="single" w:sz="4" w:space="0" w:color="auto"/>
              <w:bottom w:val="single" w:sz="4" w:space="0" w:color="auto"/>
              <w:right w:val="single" w:sz="4" w:space="0" w:color="auto"/>
            </w:tcBorders>
          </w:tcPr>
          <w:p w14:paraId="6B850AA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ra-InformationCommon</w:t>
            </w:r>
            <w:proofErr w:type="spellEnd"/>
          </w:p>
          <w:p w14:paraId="69F7B62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r w:rsidRPr="00E26D85">
              <w:rPr>
                <w:rFonts w:ascii="Arial" w:eastAsia="Times New Roman" w:hAnsi="Arial"/>
                <w:bCs/>
                <w:iCs/>
                <w:sz w:val="18"/>
                <w:lang w:eastAsia="sv-SE"/>
              </w:rPr>
              <w:t xml:space="preserve">This field is optionally included when </w:t>
            </w:r>
            <w:proofErr w:type="spellStart"/>
            <w:r w:rsidRPr="00E26D85">
              <w:rPr>
                <w:rFonts w:ascii="Arial" w:eastAsia="Times New Roman" w:hAnsi="Arial"/>
                <w:bCs/>
                <w:iCs/>
                <w:sz w:val="18"/>
                <w:lang w:eastAsia="sv-SE"/>
              </w:rPr>
              <w:t>c</w:t>
            </w:r>
            <w:r w:rsidRPr="00E26D85">
              <w:rPr>
                <w:rFonts w:ascii="Arial" w:eastAsia="Times New Roman" w:hAnsi="Arial"/>
                <w:bCs/>
                <w:i/>
                <w:sz w:val="18"/>
                <w:lang w:eastAsia="sv-SE"/>
              </w:rPr>
              <w:t>onnectionFailureType</w:t>
            </w:r>
            <w:proofErr w:type="spellEnd"/>
            <w:r w:rsidRPr="00E26D85">
              <w:rPr>
                <w:rFonts w:ascii="Arial" w:eastAsia="Times New Roman" w:hAnsi="Arial"/>
                <w:bCs/>
                <w:iCs/>
                <w:sz w:val="18"/>
                <w:lang w:eastAsia="sv-SE"/>
              </w:rPr>
              <w:t xml:space="preserve"> is set to '</w:t>
            </w:r>
            <w:proofErr w:type="spellStart"/>
            <w:r w:rsidRPr="00E26D85">
              <w:rPr>
                <w:rFonts w:ascii="Arial" w:eastAsia="Times New Roman" w:hAnsi="Arial"/>
                <w:bCs/>
                <w:iCs/>
                <w:sz w:val="18"/>
                <w:lang w:eastAsia="sv-SE"/>
              </w:rPr>
              <w:t>hof</w:t>
            </w:r>
            <w:proofErr w:type="spellEnd"/>
            <w:r w:rsidRPr="00E26D85">
              <w:rPr>
                <w:rFonts w:ascii="Arial" w:eastAsia="Times New Roman" w:hAnsi="Arial"/>
                <w:bCs/>
                <w:iCs/>
                <w:sz w:val="18"/>
                <w:lang w:eastAsia="sv-SE"/>
              </w:rPr>
              <w:t xml:space="preserve">' or when </w:t>
            </w:r>
            <w:proofErr w:type="spellStart"/>
            <w:r w:rsidRPr="00E26D85">
              <w:rPr>
                <w:rFonts w:ascii="Arial" w:eastAsia="Times New Roman" w:hAnsi="Arial"/>
                <w:bCs/>
                <w:i/>
                <w:sz w:val="18"/>
                <w:lang w:eastAsia="sv-SE"/>
              </w:rPr>
              <w:t>connectionFailureType</w:t>
            </w:r>
            <w:proofErr w:type="spellEnd"/>
            <w:r w:rsidRPr="00E26D85">
              <w:rPr>
                <w:rFonts w:ascii="Arial" w:eastAsia="Times New Roman" w:hAnsi="Arial"/>
                <w:bCs/>
                <w:iCs/>
                <w:sz w:val="18"/>
                <w:lang w:eastAsia="sv-SE"/>
              </w:rPr>
              <w:t xml:space="preserve"> is set to '</w:t>
            </w:r>
            <w:proofErr w:type="spellStart"/>
            <w:r w:rsidRPr="00E26D85">
              <w:rPr>
                <w:rFonts w:ascii="Arial" w:eastAsia="Times New Roman" w:hAnsi="Arial"/>
                <w:bCs/>
                <w:iCs/>
                <w:sz w:val="18"/>
                <w:lang w:eastAsia="sv-SE"/>
              </w:rPr>
              <w:t>rlf</w:t>
            </w:r>
            <w:proofErr w:type="spellEnd"/>
            <w:r w:rsidRPr="00E26D85">
              <w:rPr>
                <w:rFonts w:ascii="Arial" w:eastAsia="Times New Roman" w:hAnsi="Arial"/>
                <w:bCs/>
                <w:iCs/>
                <w:sz w:val="18"/>
                <w:lang w:eastAsia="sv-SE"/>
              </w:rPr>
              <w:t xml:space="preserve">' and the </w:t>
            </w:r>
            <w:proofErr w:type="spellStart"/>
            <w:r w:rsidRPr="00E26D85">
              <w:rPr>
                <w:rFonts w:ascii="Arial" w:eastAsia="Times New Roman" w:hAnsi="Arial"/>
                <w:bCs/>
                <w:i/>
                <w:sz w:val="18"/>
                <w:lang w:eastAsia="sv-SE"/>
              </w:rPr>
              <w:t>rlf</w:t>
            </w:r>
            <w:proofErr w:type="spellEnd"/>
            <w:r w:rsidRPr="00E26D85">
              <w:rPr>
                <w:rFonts w:ascii="Arial" w:eastAsia="Times New Roman" w:hAnsi="Arial"/>
                <w:bCs/>
                <w:i/>
                <w:sz w:val="18"/>
                <w:lang w:eastAsia="sv-SE"/>
              </w:rPr>
              <w:t>-Cause</w:t>
            </w:r>
            <w:r w:rsidRPr="00E26D85">
              <w:rPr>
                <w:rFonts w:ascii="Arial" w:eastAsia="Times New Roman" w:hAnsi="Arial"/>
                <w:bCs/>
                <w:iCs/>
                <w:sz w:val="18"/>
                <w:lang w:eastAsia="sv-SE"/>
              </w:rPr>
              <w:t xml:space="preserve"> equals to '</w:t>
            </w:r>
            <w:proofErr w:type="spellStart"/>
            <w:r w:rsidRPr="00E26D85">
              <w:rPr>
                <w:rFonts w:ascii="Arial" w:eastAsia="Times New Roman" w:hAnsi="Arial"/>
                <w:bCs/>
                <w:iCs/>
                <w:sz w:val="18"/>
                <w:lang w:eastAsia="sv-SE"/>
              </w:rPr>
              <w:t>randomAccessProblem</w:t>
            </w:r>
            <w:proofErr w:type="spellEnd"/>
            <w:r w:rsidRPr="00E26D85">
              <w:rPr>
                <w:rFonts w:ascii="Arial" w:eastAsia="Times New Roman" w:hAnsi="Arial"/>
                <w:bCs/>
                <w:iCs/>
                <w:sz w:val="18"/>
                <w:lang w:eastAsia="sv-SE"/>
              </w:rPr>
              <w:t>' or '</w:t>
            </w:r>
            <w:proofErr w:type="spellStart"/>
            <w:r w:rsidRPr="00E26D85">
              <w:rPr>
                <w:rFonts w:ascii="Arial" w:eastAsia="Times New Roman" w:hAnsi="Arial"/>
                <w:bCs/>
                <w:iCs/>
                <w:sz w:val="18"/>
                <w:lang w:eastAsia="sv-SE"/>
              </w:rPr>
              <w:t>beamRecoveryFailure</w:t>
            </w:r>
            <w:proofErr w:type="spellEnd"/>
            <w:r w:rsidRPr="00E26D85">
              <w:rPr>
                <w:rFonts w:ascii="Arial" w:eastAsia="Times New Roman" w:hAnsi="Arial"/>
                <w:bCs/>
                <w:iCs/>
                <w:sz w:val="18"/>
                <w:lang w:eastAsia="sv-SE"/>
              </w:rPr>
              <w:t>'; otherwise this field is absent.</w:t>
            </w:r>
          </w:p>
        </w:tc>
      </w:tr>
      <w:tr w:rsidR="00E26D85" w:rsidRPr="00E26D85" w14:paraId="6561CA21" w14:textId="77777777" w:rsidTr="00882E92">
        <w:tc>
          <w:tcPr>
            <w:tcW w:w="14175" w:type="dxa"/>
            <w:tcBorders>
              <w:top w:val="single" w:sz="4" w:space="0" w:color="auto"/>
              <w:left w:val="single" w:sz="4" w:space="0" w:color="auto"/>
              <w:bottom w:val="single" w:sz="4" w:space="0" w:color="auto"/>
              <w:right w:val="single" w:sz="4" w:space="0" w:color="auto"/>
            </w:tcBorders>
          </w:tcPr>
          <w:p w14:paraId="251A41E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6D85">
              <w:rPr>
                <w:rFonts w:ascii="Arial" w:eastAsia="Times New Roman" w:hAnsi="Arial"/>
                <w:b/>
                <w:i/>
                <w:sz w:val="18"/>
                <w:lang w:eastAsia="en-GB"/>
              </w:rPr>
              <w:t>reconnectCellId</w:t>
            </w:r>
            <w:proofErr w:type="spellEnd"/>
          </w:p>
          <w:p w14:paraId="7B5E229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26D85">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w:t>
            </w:r>
            <w:r w:rsidRPr="00E26D85">
              <w:rPr>
                <w:rFonts w:ascii="Arial" w:eastAsia="Times New Roman" w:hAnsi="Arial"/>
                <w:bCs/>
                <w:iCs/>
                <w:sz w:val="18"/>
                <w:lang w:eastAsia="en-GB"/>
              </w:rPr>
              <w:lastRenderedPageBreak/>
              <w:t xml:space="preserve">RRC CONNECTED in an NR cell then </w:t>
            </w:r>
            <w:proofErr w:type="spellStart"/>
            <w:r w:rsidRPr="00E26D85">
              <w:rPr>
                <w:rFonts w:ascii="Arial" w:eastAsia="Times New Roman" w:hAnsi="Arial"/>
                <w:bCs/>
                <w:i/>
                <w:sz w:val="18"/>
                <w:lang w:eastAsia="en-GB"/>
              </w:rPr>
              <w:t>nrReconnectCellID</w:t>
            </w:r>
            <w:proofErr w:type="spellEnd"/>
            <w:r w:rsidRPr="00E26D85">
              <w:rPr>
                <w:rFonts w:ascii="Arial" w:eastAsia="Times New Roman" w:hAnsi="Arial"/>
                <w:bCs/>
                <w:iCs/>
                <w:sz w:val="18"/>
                <w:lang w:eastAsia="en-GB"/>
              </w:rPr>
              <w:t xml:space="preserve"> is included and if the UE comes back to RRC CONNECTED in an LTE cell then </w:t>
            </w:r>
            <w:proofErr w:type="spellStart"/>
            <w:r w:rsidRPr="00E26D85">
              <w:rPr>
                <w:rFonts w:ascii="Arial" w:eastAsia="Times New Roman" w:hAnsi="Arial"/>
                <w:bCs/>
                <w:i/>
                <w:sz w:val="18"/>
                <w:lang w:eastAsia="en-GB"/>
              </w:rPr>
              <w:t>eutraReconnectCellID</w:t>
            </w:r>
            <w:proofErr w:type="spellEnd"/>
            <w:r w:rsidRPr="00E26D85">
              <w:rPr>
                <w:rFonts w:ascii="Arial" w:eastAsia="Times New Roman" w:hAnsi="Arial"/>
                <w:bCs/>
                <w:iCs/>
                <w:sz w:val="18"/>
                <w:lang w:eastAsia="en-GB"/>
              </w:rPr>
              <w:t xml:space="preserve"> is included</w:t>
            </w:r>
          </w:p>
        </w:tc>
      </w:tr>
      <w:tr w:rsidR="00E26D85" w:rsidRPr="00E26D85" w14:paraId="717C1A6A"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739434B8"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lastRenderedPageBreak/>
              <w:t>reestablishmentCellId</w:t>
            </w:r>
            <w:proofErr w:type="spellEnd"/>
          </w:p>
          <w:p w14:paraId="17B763CB"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sv-SE"/>
              </w:rPr>
              <w:t>If the UE was not</w:t>
            </w:r>
            <w:r w:rsidRPr="00E26D85">
              <w:rPr>
                <w:rFonts w:ascii="Arial" w:eastAsia="Times New Roman" w:hAnsi="Arial"/>
                <w:sz w:val="18"/>
                <w:lang w:eastAsia="ja-JP"/>
              </w:rPr>
              <w:t xml:space="preserve"> configured with </w:t>
            </w:r>
            <w:proofErr w:type="spellStart"/>
            <w:r w:rsidRPr="00E26D85">
              <w:rPr>
                <w:rFonts w:ascii="Arial" w:eastAsia="Times New Roman" w:hAnsi="Arial"/>
                <w:i/>
                <w:iCs/>
                <w:sz w:val="18"/>
                <w:lang w:eastAsia="ja-JP"/>
              </w:rPr>
              <w:t>conditionalReconfiguration</w:t>
            </w:r>
            <w:proofErr w:type="spellEnd"/>
            <w:r w:rsidRPr="00E26D85">
              <w:rPr>
                <w:rFonts w:ascii="Arial" w:eastAsia="Times New Roman" w:hAnsi="Arial"/>
                <w:sz w:val="18"/>
                <w:lang w:eastAsia="ja-JP"/>
              </w:rPr>
              <w:t xml:space="preserve"> at the time of re-establishment attempt</w:t>
            </w:r>
            <w:r w:rsidRPr="00E26D85">
              <w:rPr>
                <w:rFonts w:ascii="Arial" w:eastAsia="Times New Roman" w:hAnsi="Arial"/>
                <w:sz w:val="18"/>
                <w:lang w:eastAsia="sv-SE"/>
              </w:rPr>
              <w:t xml:space="preserve">, or if </w:t>
            </w:r>
            <w:r w:rsidRPr="00E26D85">
              <w:rPr>
                <w:rFonts w:ascii="Arial" w:eastAsia="Times New Roman" w:hAnsi="Arial"/>
                <w:sz w:val="18"/>
                <w:lang w:eastAsia="ja-JP"/>
              </w:rPr>
              <w:t xml:space="preserve">the cell selected for the re-establishment attempt is not </w:t>
            </w:r>
            <w:r w:rsidRPr="00E26D85">
              <w:rPr>
                <w:rFonts w:ascii="Arial" w:eastAsia="Times New Roman" w:hAnsi="Arial"/>
                <w:bCs/>
                <w:iCs/>
                <w:sz w:val="18"/>
                <w:lang w:eastAsia="ko-KR"/>
              </w:rPr>
              <w:t xml:space="preserve">a candidate target cell for conditional reconfiguration, </w:t>
            </w: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the cell in which the re-establishment attempt was made </w:t>
            </w:r>
            <w:r w:rsidRPr="00E26D85">
              <w:rPr>
                <w:rFonts w:ascii="Arial" w:eastAsia="Times New Roman" w:hAnsi="Arial"/>
                <w:sz w:val="18"/>
                <w:lang w:eastAsia="sv-SE"/>
              </w:rPr>
              <w:t>after connection failure.</w:t>
            </w:r>
          </w:p>
        </w:tc>
      </w:tr>
      <w:tr w:rsidR="00E26D85" w:rsidRPr="00E26D85" w14:paraId="34A87DD0"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410E5323"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rlf</w:t>
            </w:r>
            <w:proofErr w:type="spellEnd"/>
            <w:r w:rsidRPr="00E26D85">
              <w:rPr>
                <w:rFonts w:ascii="Arial" w:eastAsia="Times New Roman" w:hAnsi="Arial"/>
                <w:b/>
                <w:i/>
                <w:sz w:val="18"/>
                <w:lang w:eastAsia="sv-SE"/>
              </w:rPr>
              <w:t>-Cause</w:t>
            </w:r>
          </w:p>
          <w:p w14:paraId="5D983EA7"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ko-KR"/>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w:t>
            </w:r>
            <w:r w:rsidRPr="00E26D85">
              <w:rPr>
                <w:rFonts w:ascii="Arial" w:eastAsia="Times New Roman" w:hAnsi="Arial"/>
                <w:sz w:val="18"/>
                <w:lang w:eastAsia="sv-SE"/>
              </w:rPr>
              <w:t xml:space="preserve">the cause of the last radio link failure that was detected. In case of handover failure information reporting (i.e., the </w:t>
            </w:r>
            <w:proofErr w:type="spellStart"/>
            <w:r w:rsidRPr="00E26D85">
              <w:rPr>
                <w:rFonts w:ascii="Arial" w:eastAsia="Times New Roman" w:hAnsi="Arial"/>
                <w:i/>
                <w:iCs/>
                <w:sz w:val="18"/>
                <w:lang w:eastAsia="sv-SE"/>
              </w:rPr>
              <w:t>connectionFailureType</w:t>
            </w:r>
            <w:proofErr w:type="spellEnd"/>
            <w:r w:rsidRPr="00E26D85">
              <w:rPr>
                <w:rFonts w:ascii="Arial" w:eastAsia="Times New Roman" w:hAnsi="Arial"/>
                <w:sz w:val="18"/>
                <w:lang w:eastAsia="sv-SE"/>
              </w:rPr>
              <w:t xml:space="preserve"> is set to '</w:t>
            </w:r>
            <w:proofErr w:type="spellStart"/>
            <w:r w:rsidRPr="00E26D85">
              <w:rPr>
                <w:rFonts w:ascii="Arial" w:eastAsia="Times New Roman" w:hAnsi="Arial"/>
                <w:i/>
                <w:iCs/>
                <w:sz w:val="18"/>
                <w:lang w:eastAsia="sv-SE"/>
              </w:rPr>
              <w:t>hof</w:t>
            </w:r>
            <w:proofErr w:type="spellEnd"/>
            <w:r w:rsidRPr="00E26D85">
              <w:rPr>
                <w:rFonts w:ascii="Arial" w:eastAsia="Times New Roman" w:hAnsi="Arial"/>
                <w:sz w:val="18"/>
                <w:lang w:eastAsia="sv-SE"/>
              </w:rPr>
              <w:t xml:space="preserve">'), the UE is allowed to set this field to any value, except for the case in which </w:t>
            </w:r>
            <w:r w:rsidRPr="00E26D85">
              <w:rPr>
                <w:rFonts w:ascii="Arial" w:eastAsia="Times New Roman" w:hAnsi="Arial"/>
                <w:sz w:val="18"/>
                <w:lang w:eastAsia="ja-JP"/>
              </w:rPr>
              <w:t xml:space="preserve">a radio link failure was detected in the source </w:t>
            </w:r>
            <w:proofErr w:type="spellStart"/>
            <w:r w:rsidRPr="00E26D85">
              <w:rPr>
                <w:rFonts w:ascii="Arial" w:eastAsia="Times New Roman" w:hAnsi="Arial"/>
                <w:sz w:val="18"/>
                <w:lang w:eastAsia="ja-JP"/>
              </w:rPr>
              <w:t>PCell</w:t>
            </w:r>
            <w:proofErr w:type="spellEnd"/>
            <w:r w:rsidRPr="00E26D85">
              <w:rPr>
                <w:rFonts w:ascii="Arial" w:eastAsia="Times New Roman" w:hAnsi="Arial"/>
                <w:sz w:val="18"/>
                <w:lang w:eastAsia="ja-JP"/>
              </w:rPr>
              <w:t xml:space="preserve"> while performing a DAPS handover.</w:t>
            </w:r>
            <w:r w:rsidRPr="00E26D85">
              <w:rPr>
                <w:rFonts w:ascii="Arial" w:eastAsia="Times New Roman" w:hAnsi="Arial"/>
                <w:sz w:val="18"/>
                <w:lang w:eastAsia="sv-SE"/>
              </w:rPr>
              <w:t>.</w:t>
            </w:r>
          </w:p>
        </w:tc>
      </w:tr>
      <w:tr w:rsidR="00E26D85" w:rsidRPr="00E26D85" w14:paraId="04683B34"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3EEF52A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ssbRLMConfigBitmap</w:t>
            </w:r>
            <w:proofErr w:type="spellEnd"/>
          </w:p>
          <w:p w14:paraId="7E43A6F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the SS/PBCH block indexes configured in the </w:t>
            </w:r>
            <w:r w:rsidRPr="00E26D85">
              <w:rPr>
                <w:rFonts w:ascii="Arial" w:eastAsia="Times New Roman" w:hAnsi="Arial"/>
                <w:sz w:val="18"/>
                <w:lang w:eastAsia="sv-SE"/>
              </w:rPr>
              <w:t xml:space="preserve">RLM configurations for the active BWP when the UE declares RLF or </w:t>
            </w:r>
            <w:proofErr w:type="spellStart"/>
            <w:r w:rsidRPr="00E26D85">
              <w:rPr>
                <w:rFonts w:ascii="Arial" w:eastAsia="Times New Roman" w:hAnsi="Arial"/>
                <w:sz w:val="18"/>
                <w:lang w:eastAsia="sv-SE"/>
              </w:rPr>
              <w:t>HOF.The</w:t>
            </w:r>
            <w:proofErr w:type="spellEnd"/>
            <w:r w:rsidRPr="00E26D85">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E26D85">
              <w:rPr>
                <w:rFonts w:ascii="Arial" w:eastAsia="Times New Roman" w:hAnsi="Arial"/>
                <w:i/>
                <w:sz w:val="18"/>
                <w:lang w:eastAsia="sv-SE"/>
              </w:rPr>
              <w:t>RadioLinkMonitoringConfig</w:t>
            </w:r>
            <w:proofErr w:type="spellEnd"/>
            <w:r w:rsidRPr="00E26D85">
              <w:rPr>
                <w:rFonts w:ascii="Arial" w:eastAsia="Times New Roman" w:hAnsi="Arial"/>
                <w:sz w:val="18"/>
                <w:lang w:eastAsia="sv-SE"/>
              </w:rPr>
              <w:t xml:space="preserve"> for the respective BWP is configured.</w:t>
            </w:r>
          </w:p>
        </w:tc>
      </w:tr>
      <w:tr w:rsidR="00E26D85" w:rsidRPr="00E26D85" w14:paraId="719484DD"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2DB3F0A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timeConnFailure</w:t>
            </w:r>
            <w:proofErr w:type="spellEnd"/>
          </w:p>
          <w:p w14:paraId="6B247B2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the </w:t>
            </w:r>
            <w:r w:rsidRPr="00E26D85">
              <w:rPr>
                <w:rFonts w:ascii="Arial" w:eastAsia="Times New Roman" w:hAnsi="Arial"/>
                <w:sz w:val="18"/>
                <w:lang w:eastAsia="sv-SE"/>
              </w:rPr>
              <w:t xml:space="preserve">time </w:t>
            </w:r>
            <w:r w:rsidRPr="00E26D85">
              <w:rPr>
                <w:rFonts w:ascii="Arial" w:eastAsia="Times New Roman" w:hAnsi="Arial"/>
                <w:sz w:val="18"/>
                <w:lang w:eastAsia="en-GB"/>
              </w:rPr>
              <w:t xml:space="preserve">elapsed since the last HO </w:t>
            </w:r>
            <w:r w:rsidRPr="00E26D85">
              <w:rPr>
                <w:rFonts w:ascii="Arial" w:eastAsia="Times New Roman" w:hAnsi="Arial"/>
                <w:sz w:val="18"/>
                <w:lang w:eastAsia="sv-SE"/>
              </w:rPr>
              <w:t>execution</w:t>
            </w:r>
            <w:r w:rsidRPr="00E26D85">
              <w:rPr>
                <w:rFonts w:ascii="Arial" w:eastAsia="Times New Roman" w:hAnsi="Arial"/>
                <w:sz w:val="18"/>
                <w:lang w:eastAsia="en-GB"/>
              </w:rPr>
              <w:t xml:space="preserve"> until connection failure.</w:t>
            </w:r>
            <w:r w:rsidRPr="00E26D85">
              <w:rPr>
                <w:rFonts w:ascii="Arial" w:eastAsia="Times New Roman" w:hAnsi="Arial"/>
                <w:sz w:val="18"/>
                <w:lang w:eastAsia="sv-SE"/>
              </w:rPr>
              <w:t xml:space="preserve"> Actual value = field value * 100ms. The maximum value 1023 means 102.3s or longer.</w:t>
            </w:r>
          </w:p>
        </w:tc>
      </w:tr>
      <w:tr w:rsidR="00E26D85" w:rsidRPr="00E26D85" w14:paraId="630086AC" w14:textId="77777777" w:rsidTr="00882E92">
        <w:tc>
          <w:tcPr>
            <w:tcW w:w="14175" w:type="dxa"/>
            <w:tcBorders>
              <w:top w:val="single" w:sz="4" w:space="0" w:color="auto"/>
              <w:left w:val="single" w:sz="4" w:space="0" w:color="auto"/>
              <w:bottom w:val="single" w:sz="4" w:space="0" w:color="auto"/>
              <w:right w:val="single" w:sz="4" w:space="0" w:color="auto"/>
            </w:tcBorders>
          </w:tcPr>
          <w:p w14:paraId="69BA176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timeConnSourceDAPS</w:t>
            </w:r>
            <w:proofErr w:type="spellEnd"/>
            <w:r w:rsidRPr="00E26D85">
              <w:rPr>
                <w:rFonts w:ascii="Arial" w:eastAsia="Times New Roman" w:hAnsi="Arial"/>
                <w:b/>
                <w:i/>
                <w:sz w:val="18"/>
                <w:lang w:eastAsia="ja-JP"/>
              </w:rPr>
              <w:t>-Failure</w:t>
            </w:r>
          </w:p>
          <w:p w14:paraId="2321CEA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ja-JP"/>
              </w:rPr>
            </w:pPr>
            <w:r w:rsidRPr="00E26D85">
              <w:rPr>
                <w:rFonts w:ascii="Arial" w:eastAsia="Times New Roman" w:hAnsi="Arial"/>
                <w:sz w:val="18"/>
                <w:lang w:eastAsia="ja-JP"/>
              </w:rPr>
              <w:t>T</w:t>
            </w:r>
            <w:r w:rsidRPr="00E26D85">
              <w:rPr>
                <w:rFonts w:ascii="Arial" w:eastAsia="Times New Roman" w:hAnsi="Arial"/>
                <w:sz w:val="18"/>
                <w:lang w:eastAsia="en-GB"/>
              </w:rPr>
              <w:t>his fie</w:t>
            </w:r>
            <w:r w:rsidRPr="00E26D85">
              <w:rPr>
                <w:rFonts w:ascii="Arial" w:eastAsia="Times New Roman" w:hAnsi="Arial"/>
                <w:sz w:val="18"/>
                <w:lang w:eastAsia="ja-JP"/>
              </w:rPr>
              <w:t>l</w:t>
            </w:r>
            <w:r w:rsidRPr="00E26D85">
              <w:rPr>
                <w:rFonts w:ascii="Arial" w:eastAsia="Times New Roman" w:hAnsi="Arial"/>
                <w:sz w:val="18"/>
                <w:lang w:eastAsia="en-GB"/>
              </w:rPr>
              <w:t xml:space="preserve">d is used to indicate the </w:t>
            </w:r>
            <w:r w:rsidRPr="00E26D85">
              <w:rPr>
                <w:rFonts w:ascii="Arial" w:eastAsia="Times New Roman" w:hAnsi="Arial"/>
                <w:sz w:val="18"/>
                <w:lang w:eastAsia="ja-JP"/>
              </w:rPr>
              <w:t>time that elapsed between the last DAPS handover execution and the radio link failure detected in the source cell while T304 is running.</w:t>
            </w:r>
            <w:r w:rsidRPr="00E26D85">
              <w:rPr>
                <w:rFonts w:ascii="Arial" w:eastAsia="Times New Roman" w:hAnsi="Arial"/>
                <w:bCs/>
                <w:iCs/>
                <w:sz w:val="18"/>
                <w:lang w:eastAsia="ko-KR"/>
              </w:rPr>
              <w:t xml:space="preserve"> Value in milliseconds. </w:t>
            </w:r>
            <w:r w:rsidRPr="00E26D85">
              <w:rPr>
                <w:rFonts w:ascii="Arial" w:eastAsia="Times New Roman" w:hAnsi="Arial"/>
                <w:sz w:val="18"/>
                <w:lang w:eastAsia="sv-SE"/>
              </w:rPr>
              <w:t>The maximum value 1023 means 1023ms or longer</w:t>
            </w:r>
            <w:r w:rsidRPr="00E26D85">
              <w:rPr>
                <w:rFonts w:ascii="Arial" w:eastAsia="Times New Roman" w:hAnsi="Arial"/>
                <w:bCs/>
                <w:iCs/>
                <w:sz w:val="18"/>
                <w:lang w:eastAsia="ko-KR"/>
              </w:rPr>
              <w:t>.</w:t>
            </w:r>
          </w:p>
        </w:tc>
      </w:tr>
      <w:tr w:rsidR="00E26D85" w:rsidRPr="00E26D85" w14:paraId="6326F5EB"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263B575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6D85">
              <w:rPr>
                <w:rFonts w:ascii="Arial" w:eastAsia="Times New Roman" w:hAnsi="Arial"/>
                <w:b/>
                <w:i/>
                <w:sz w:val="18"/>
                <w:lang w:eastAsia="sv-SE"/>
              </w:rPr>
              <w:t>timeSinceFailure</w:t>
            </w:r>
            <w:proofErr w:type="spellEnd"/>
          </w:p>
          <w:p w14:paraId="4D91884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sz w:val="18"/>
                <w:lang w:eastAsia="sv-SE"/>
              </w:rPr>
              <w:t>T</w:t>
            </w:r>
            <w:r w:rsidRPr="00E26D85">
              <w:rPr>
                <w:rFonts w:ascii="Arial" w:eastAsia="Times New Roman" w:hAnsi="Arial"/>
                <w:sz w:val="18"/>
                <w:lang w:eastAsia="en-GB"/>
              </w:rPr>
              <w:t>his fie</w:t>
            </w:r>
            <w:r w:rsidRPr="00E26D85">
              <w:rPr>
                <w:rFonts w:ascii="Arial" w:eastAsia="Times New Roman" w:hAnsi="Arial"/>
                <w:sz w:val="18"/>
                <w:lang w:eastAsia="sv-SE"/>
              </w:rPr>
              <w:t>l</w:t>
            </w:r>
            <w:r w:rsidRPr="00E26D85">
              <w:rPr>
                <w:rFonts w:ascii="Arial" w:eastAsia="Times New Roman" w:hAnsi="Arial"/>
                <w:sz w:val="18"/>
                <w:lang w:eastAsia="en-GB"/>
              </w:rPr>
              <w:t xml:space="preserve">d is used to indicate the </w:t>
            </w:r>
            <w:r w:rsidRPr="00E26D85">
              <w:rPr>
                <w:rFonts w:ascii="Arial" w:eastAsia="Times New Roman" w:hAnsi="Arial"/>
                <w:sz w:val="18"/>
                <w:lang w:eastAsia="sv-SE"/>
              </w:rPr>
              <w:t xml:space="preserve">time that </w:t>
            </w:r>
            <w:r w:rsidRPr="00E26D85">
              <w:rPr>
                <w:rFonts w:ascii="Arial" w:eastAsia="Times New Roman" w:hAnsi="Arial"/>
                <w:sz w:val="18"/>
                <w:lang w:eastAsia="en-GB"/>
              </w:rPr>
              <w:t>elapsed since the connection (radio link or handover) failure.</w:t>
            </w:r>
            <w:r w:rsidRPr="00E26D85">
              <w:rPr>
                <w:rFonts w:ascii="Arial" w:eastAsia="Times New Roman" w:hAnsi="Arial"/>
                <w:sz w:val="18"/>
                <w:lang w:eastAsia="sv-SE"/>
              </w:rPr>
              <w:t xml:space="preserve"> </w:t>
            </w:r>
            <w:r w:rsidRPr="00E26D85">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E26D85" w:rsidRPr="00E26D85" w14:paraId="0F21C89F" w14:textId="77777777" w:rsidTr="00882E92">
        <w:tc>
          <w:tcPr>
            <w:tcW w:w="14175" w:type="dxa"/>
            <w:tcBorders>
              <w:top w:val="single" w:sz="4" w:space="0" w:color="auto"/>
              <w:left w:val="single" w:sz="4" w:space="0" w:color="auto"/>
              <w:bottom w:val="single" w:sz="4" w:space="0" w:color="auto"/>
              <w:right w:val="single" w:sz="4" w:space="0" w:color="auto"/>
            </w:tcBorders>
          </w:tcPr>
          <w:p w14:paraId="68B5338D"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sv-SE"/>
              </w:rPr>
              <w:t>timeSinceCHO-Reconfig</w:t>
            </w:r>
            <w:proofErr w:type="spellEnd"/>
          </w:p>
          <w:p w14:paraId="0A8799B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sz w:val="18"/>
                <w:lang w:eastAsia="ko-KR"/>
              </w:rPr>
            </w:pPr>
            <w:r w:rsidRPr="00E26D85">
              <w:rPr>
                <w:rFonts w:ascii="Arial" w:eastAsia="Times New Roman" w:hAnsi="Arial"/>
                <w:bCs/>
                <w:sz w:val="18"/>
                <w:lang w:eastAsia="ko-KR"/>
              </w:rPr>
              <w:t xml:space="preserve">In case of handover failure, this field is used to indicate the time elapsed between the initiation of the last </w:t>
            </w:r>
            <w:r w:rsidRPr="00E26D85">
              <w:rPr>
                <w:rFonts w:ascii="Arial" w:eastAsia="Times New Roman" w:hAnsi="Arial"/>
                <w:sz w:val="18"/>
                <w:lang w:eastAsia="zh-CN"/>
              </w:rPr>
              <w:t>handover</w:t>
            </w:r>
            <w:r w:rsidRPr="00E26D85">
              <w:rPr>
                <w:rFonts w:ascii="Arial" w:eastAsia="Times New Roman" w:hAnsi="Arial"/>
                <w:bCs/>
                <w:sz w:val="18"/>
                <w:lang w:eastAsia="ko-KR"/>
              </w:rPr>
              <w:t xml:space="preserve"> execution towards the target cell and the reception of the latest conditional reconfiguration.</w:t>
            </w:r>
            <w:r w:rsidRPr="00E26D85">
              <w:rPr>
                <w:rFonts w:ascii="Arial" w:eastAsia="Times New Roman" w:hAnsi="Arial"/>
                <w:bCs/>
                <w:sz w:val="18"/>
                <w:lang w:eastAsia="ja-JP"/>
              </w:rPr>
              <w:t xml:space="preserve"> </w:t>
            </w:r>
            <w:r w:rsidRPr="00E26D85">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E26D85">
              <w:rPr>
                <w:rFonts w:ascii="Arial" w:eastAsia="Times New Roman" w:hAnsi="Arial"/>
                <w:bCs/>
                <w:sz w:val="18"/>
                <w:lang w:eastAsia="ko-KR"/>
              </w:rPr>
              <w:t>PCell</w:t>
            </w:r>
            <w:proofErr w:type="spellEnd"/>
            <w:r w:rsidRPr="00E26D85">
              <w:rPr>
                <w:rFonts w:ascii="Arial" w:eastAsia="Times New Roman" w:hAnsi="Arial"/>
                <w:bCs/>
                <w:sz w:val="18"/>
                <w:lang w:eastAsia="ko-KR"/>
              </w:rPr>
              <w:t xml:space="preserve">. </w:t>
            </w:r>
            <w:r w:rsidRPr="00E26D85">
              <w:rPr>
                <w:rFonts w:ascii="Arial" w:eastAsia="Times New Roman" w:hAnsi="Arial"/>
                <w:bCs/>
                <w:sz w:val="18"/>
                <w:lang w:eastAsia="sv-SE"/>
              </w:rPr>
              <w:t>Actual value = field value * 100ms</w:t>
            </w:r>
            <w:r w:rsidRPr="00E26D85">
              <w:rPr>
                <w:rFonts w:ascii="Arial" w:eastAsia="Times New Roman" w:hAnsi="Arial"/>
                <w:bCs/>
                <w:sz w:val="18"/>
                <w:lang w:eastAsia="ko-KR"/>
              </w:rPr>
              <w:t xml:space="preserve">. </w:t>
            </w:r>
            <w:r w:rsidRPr="00E26D85">
              <w:rPr>
                <w:rFonts w:ascii="Arial" w:eastAsia="Times New Roman" w:hAnsi="Arial"/>
                <w:bCs/>
                <w:sz w:val="18"/>
                <w:lang w:eastAsia="sv-SE"/>
              </w:rPr>
              <w:t>The maximum value 1023 means 102.3s or longer</w:t>
            </w:r>
            <w:r w:rsidRPr="00E26D85">
              <w:rPr>
                <w:rFonts w:ascii="Arial" w:eastAsia="Times New Roman" w:hAnsi="Arial"/>
                <w:bCs/>
                <w:sz w:val="18"/>
                <w:lang w:eastAsia="ko-KR"/>
              </w:rPr>
              <w:t>.</w:t>
            </w:r>
          </w:p>
        </w:tc>
      </w:tr>
      <w:tr w:rsidR="00E26D85" w:rsidRPr="00E26D85" w14:paraId="36D3C65D" w14:textId="77777777" w:rsidTr="00882E92">
        <w:tc>
          <w:tcPr>
            <w:tcW w:w="14175" w:type="dxa"/>
            <w:tcBorders>
              <w:top w:val="single" w:sz="4" w:space="0" w:color="auto"/>
              <w:left w:val="single" w:sz="4" w:space="0" w:color="auto"/>
              <w:bottom w:val="single" w:sz="4" w:space="0" w:color="auto"/>
              <w:right w:val="single" w:sz="4" w:space="0" w:color="auto"/>
            </w:tcBorders>
          </w:tcPr>
          <w:p w14:paraId="1E1A30E3"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timeUntilReconnection</w:t>
            </w:r>
            <w:proofErr w:type="spellEnd"/>
          </w:p>
          <w:p w14:paraId="6DD245F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sv-SE"/>
              </w:rPr>
            </w:pPr>
            <w:r w:rsidRPr="00E26D85">
              <w:rPr>
                <w:rFonts w:ascii="Arial" w:eastAsia="Times New Roman" w:hAnsi="Arial"/>
                <w:sz w:val="18"/>
                <w:lang w:eastAsia="ja-JP"/>
              </w:rPr>
              <w:t>T</w:t>
            </w:r>
            <w:r w:rsidRPr="00E26D85">
              <w:rPr>
                <w:rFonts w:ascii="Arial" w:eastAsia="Times New Roman" w:hAnsi="Arial"/>
                <w:sz w:val="18"/>
                <w:lang w:eastAsia="en-GB"/>
              </w:rPr>
              <w:t>his fie</w:t>
            </w:r>
            <w:r w:rsidRPr="00E26D85">
              <w:rPr>
                <w:rFonts w:ascii="Arial" w:eastAsia="Times New Roman" w:hAnsi="Arial"/>
                <w:sz w:val="18"/>
                <w:lang w:eastAsia="ja-JP"/>
              </w:rPr>
              <w:t>l</w:t>
            </w:r>
            <w:r w:rsidRPr="00E26D85">
              <w:rPr>
                <w:rFonts w:ascii="Arial" w:eastAsia="Times New Roman" w:hAnsi="Arial"/>
                <w:sz w:val="18"/>
                <w:lang w:eastAsia="en-GB"/>
              </w:rPr>
              <w:t xml:space="preserve">d is used to indicate the </w:t>
            </w:r>
            <w:r w:rsidRPr="00E26D85">
              <w:rPr>
                <w:rFonts w:ascii="Arial" w:eastAsia="Times New Roman" w:hAnsi="Arial"/>
                <w:sz w:val="18"/>
                <w:lang w:eastAsia="ja-JP"/>
              </w:rPr>
              <w:t xml:space="preserve">time that </w:t>
            </w:r>
            <w:r w:rsidRPr="00E26D85">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E26D85">
              <w:rPr>
                <w:rFonts w:ascii="Arial" w:eastAsia="Times New Roman" w:hAnsi="Arial"/>
                <w:sz w:val="18"/>
                <w:lang w:eastAsia="ja-JP"/>
              </w:rPr>
              <w:t xml:space="preserve"> </w:t>
            </w:r>
            <w:r w:rsidRPr="00E26D85">
              <w:rPr>
                <w:rFonts w:ascii="Arial" w:eastAsia="Times New Roman" w:hAnsi="Arial"/>
                <w:bCs/>
                <w:iCs/>
                <w:sz w:val="18"/>
                <w:lang w:eastAsia="ko-KR"/>
              </w:rPr>
              <w:t>Value in seconds. The maximum value 172800 means 172800s or longer.</w:t>
            </w:r>
          </w:p>
        </w:tc>
      </w:tr>
    </w:tbl>
    <w:p w14:paraId="756DB453" w14:textId="77777777" w:rsidR="00E26D85" w:rsidRPr="00E26D85" w:rsidRDefault="00E26D85" w:rsidP="00E26D8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26D85" w:rsidRPr="00E26D85" w14:paraId="35D0A676" w14:textId="77777777" w:rsidTr="00882E92">
        <w:tc>
          <w:tcPr>
            <w:tcW w:w="14175" w:type="dxa"/>
            <w:tcBorders>
              <w:top w:val="single" w:sz="4" w:space="0" w:color="auto"/>
              <w:left w:val="single" w:sz="4" w:space="0" w:color="auto"/>
              <w:bottom w:val="single" w:sz="4" w:space="0" w:color="auto"/>
              <w:right w:val="single" w:sz="4" w:space="0" w:color="auto"/>
            </w:tcBorders>
            <w:hideMark/>
          </w:tcPr>
          <w:p w14:paraId="0CABCC7E" w14:textId="77777777" w:rsidR="00E26D85" w:rsidRPr="00E26D85" w:rsidRDefault="00E26D85" w:rsidP="00E26D8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6D85">
              <w:rPr>
                <w:rFonts w:ascii="Arial" w:eastAsia="Times New Roman" w:hAnsi="Arial"/>
                <w:b/>
                <w:i/>
                <w:iCs/>
                <w:sz w:val="18"/>
                <w:lang w:eastAsia="ko-KR"/>
              </w:rPr>
              <w:lastRenderedPageBreak/>
              <w:t>SuccessHO</w:t>
            </w:r>
            <w:proofErr w:type="spellEnd"/>
            <w:r w:rsidRPr="00E26D85">
              <w:rPr>
                <w:rFonts w:ascii="Arial" w:eastAsia="Times New Roman" w:hAnsi="Arial"/>
                <w:b/>
                <w:i/>
                <w:iCs/>
                <w:sz w:val="18"/>
                <w:lang w:eastAsia="ko-KR"/>
              </w:rPr>
              <w:t>-Report</w:t>
            </w:r>
            <w:r w:rsidRPr="00E26D85">
              <w:rPr>
                <w:rFonts w:ascii="Arial" w:eastAsia="Times New Roman" w:hAnsi="Arial"/>
                <w:b/>
                <w:iCs/>
                <w:sz w:val="18"/>
                <w:lang w:eastAsia="en-GB"/>
              </w:rPr>
              <w:t xml:space="preserve"> field descriptions</w:t>
            </w:r>
          </w:p>
        </w:tc>
      </w:tr>
      <w:tr w:rsidR="00E26D85" w:rsidRPr="00E26D85" w14:paraId="2A8D94A7" w14:textId="77777777" w:rsidTr="00882E92">
        <w:tc>
          <w:tcPr>
            <w:tcW w:w="14175" w:type="dxa"/>
            <w:tcBorders>
              <w:top w:val="single" w:sz="4" w:space="0" w:color="auto"/>
              <w:left w:val="single" w:sz="4" w:space="0" w:color="auto"/>
              <w:bottom w:val="single" w:sz="4" w:space="0" w:color="auto"/>
              <w:right w:val="single" w:sz="4" w:space="0" w:color="auto"/>
            </w:tcBorders>
          </w:tcPr>
          <w:p w14:paraId="208EC88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r w:rsidRPr="00E26D85">
              <w:rPr>
                <w:rFonts w:ascii="Arial" w:eastAsia="Times New Roman" w:hAnsi="Arial"/>
                <w:b/>
                <w:i/>
                <w:sz w:val="18"/>
                <w:lang w:eastAsia="ja-JP"/>
              </w:rPr>
              <w:t>c-RNTI</w:t>
            </w:r>
          </w:p>
          <w:p w14:paraId="20B067D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r w:rsidRPr="00E26D85">
              <w:rPr>
                <w:rFonts w:ascii="Arial" w:eastAsia="Times New Roman" w:hAnsi="Arial"/>
                <w:sz w:val="18"/>
                <w:lang w:eastAsia="en-GB"/>
              </w:rPr>
              <w:t xml:space="preserve">This field indicates the C-RNTI assigned by the target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of the handover for which the successful HO report was generated</w:t>
            </w:r>
            <w:r w:rsidRPr="00E26D85">
              <w:rPr>
                <w:rFonts w:ascii="Arial" w:eastAsia="Times New Roman" w:hAnsi="Arial"/>
                <w:sz w:val="18"/>
                <w:lang w:eastAsia="ja-JP"/>
              </w:rPr>
              <w:t>.</w:t>
            </w:r>
          </w:p>
        </w:tc>
      </w:tr>
      <w:tr w:rsidR="00E26D85" w:rsidRPr="00E26D85" w14:paraId="57CC4141" w14:textId="77777777" w:rsidTr="00882E92">
        <w:tc>
          <w:tcPr>
            <w:tcW w:w="14175" w:type="dxa"/>
            <w:tcBorders>
              <w:top w:val="single" w:sz="4" w:space="0" w:color="auto"/>
              <w:left w:val="single" w:sz="4" w:space="0" w:color="auto"/>
              <w:bottom w:val="single" w:sz="4" w:space="0" w:color="auto"/>
              <w:right w:val="single" w:sz="4" w:space="0" w:color="auto"/>
            </w:tcBorders>
          </w:tcPr>
          <w:p w14:paraId="148C9ED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E26D85">
              <w:rPr>
                <w:rFonts w:ascii="Arial" w:eastAsia="Times New Roman" w:hAnsi="Arial"/>
                <w:b/>
                <w:bCs/>
                <w:i/>
                <w:iCs/>
                <w:sz w:val="18"/>
                <w:lang w:eastAsia="ko-KR"/>
              </w:rPr>
              <w:t>measResultListNR</w:t>
            </w:r>
            <w:proofErr w:type="spellEnd"/>
          </w:p>
          <w:p w14:paraId="71B56AB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ja-JP"/>
              </w:rPr>
            </w:pPr>
            <w:r w:rsidRPr="00E26D85">
              <w:rPr>
                <w:rFonts w:ascii="Arial" w:eastAsia="Times New Roman" w:hAnsi="Arial"/>
                <w:bCs/>
                <w:iCs/>
                <w:sz w:val="18"/>
                <w:lang w:eastAsia="ko-KR"/>
              </w:rPr>
              <w:t xml:space="preserve">This field refers to the last measurement results taken in the </w:t>
            </w:r>
            <w:proofErr w:type="spellStart"/>
            <w:r w:rsidRPr="00E26D85">
              <w:rPr>
                <w:rFonts w:ascii="Arial" w:eastAsia="Times New Roman" w:hAnsi="Arial"/>
                <w:bCs/>
                <w:iCs/>
                <w:sz w:val="18"/>
                <w:lang w:eastAsia="ko-KR"/>
              </w:rPr>
              <w:t>neighboring</w:t>
            </w:r>
            <w:proofErr w:type="spellEnd"/>
            <w:r w:rsidRPr="00E26D85">
              <w:rPr>
                <w:rFonts w:ascii="Arial" w:eastAsia="Times New Roman" w:hAnsi="Arial"/>
                <w:bCs/>
                <w:iCs/>
                <w:sz w:val="18"/>
                <w:lang w:eastAsia="ko-KR"/>
              </w:rPr>
              <w:t xml:space="preserve"> NR Cells when a successful handover is executed.</w:t>
            </w:r>
          </w:p>
        </w:tc>
      </w:tr>
      <w:tr w:rsidR="00E26D85" w:rsidRPr="00E26D85" w14:paraId="6EA6465B" w14:textId="77777777" w:rsidTr="00882E92">
        <w:tc>
          <w:tcPr>
            <w:tcW w:w="14175" w:type="dxa"/>
            <w:tcBorders>
              <w:top w:val="single" w:sz="4" w:space="0" w:color="auto"/>
              <w:left w:val="single" w:sz="4" w:space="0" w:color="auto"/>
              <w:bottom w:val="single" w:sz="4" w:space="0" w:color="auto"/>
              <w:right w:val="single" w:sz="4" w:space="0" w:color="auto"/>
            </w:tcBorders>
          </w:tcPr>
          <w:p w14:paraId="51F032CE"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E26D85">
              <w:rPr>
                <w:rFonts w:ascii="Arial" w:eastAsia="Times New Roman" w:hAnsi="Arial"/>
                <w:b/>
                <w:i/>
                <w:iCs/>
                <w:sz w:val="18"/>
                <w:lang w:eastAsia="ko-KR"/>
              </w:rPr>
              <w:t>rlf-InSourceDAPS</w:t>
            </w:r>
            <w:proofErr w:type="spellEnd"/>
          </w:p>
          <w:p w14:paraId="06D9DAA9"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i/>
                <w:iCs/>
                <w:sz w:val="18"/>
                <w:lang w:eastAsia="ko-KR"/>
              </w:rPr>
            </w:pPr>
            <w:r w:rsidRPr="00E26D85">
              <w:rPr>
                <w:rFonts w:ascii="Arial" w:eastAsia="Times New Roman" w:hAnsi="Arial"/>
                <w:sz w:val="18"/>
                <w:lang w:eastAsia="en-GB"/>
              </w:rPr>
              <w:t>This field indicates whether a radio link failure occurred at the source cell while T304 was running.</w:t>
            </w:r>
          </w:p>
        </w:tc>
      </w:tr>
      <w:tr w:rsidR="00E26D85" w:rsidRPr="00E26D85" w14:paraId="0155B446" w14:textId="77777777" w:rsidTr="00882E92">
        <w:tc>
          <w:tcPr>
            <w:tcW w:w="14175" w:type="dxa"/>
            <w:tcBorders>
              <w:top w:val="single" w:sz="4" w:space="0" w:color="auto"/>
              <w:left w:val="single" w:sz="4" w:space="0" w:color="auto"/>
              <w:bottom w:val="single" w:sz="4" w:space="0" w:color="auto"/>
              <w:right w:val="single" w:sz="4" w:space="0" w:color="auto"/>
            </w:tcBorders>
          </w:tcPr>
          <w:p w14:paraId="7BE5FD67"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shr</w:t>
            </w:r>
            <w:proofErr w:type="spellEnd"/>
            <w:r w:rsidRPr="00E26D85">
              <w:rPr>
                <w:rFonts w:ascii="Arial" w:eastAsia="Times New Roman" w:hAnsi="Arial"/>
                <w:b/>
                <w:i/>
                <w:sz w:val="18"/>
                <w:lang w:eastAsia="ja-JP"/>
              </w:rPr>
              <w:t>-Cause</w:t>
            </w:r>
          </w:p>
          <w:p w14:paraId="41374B6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r w:rsidRPr="00E26D85">
              <w:rPr>
                <w:rFonts w:ascii="Arial" w:eastAsia="Times New Roman" w:hAnsi="Arial"/>
                <w:sz w:val="18"/>
                <w:lang w:eastAsia="en-GB"/>
              </w:rPr>
              <w:t xml:space="preserve">This field is used to indicate </w:t>
            </w:r>
            <w:r w:rsidRPr="00E26D85">
              <w:rPr>
                <w:rFonts w:ascii="Arial" w:eastAsia="Times New Roman" w:hAnsi="Arial"/>
                <w:sz w:val="18"/>
                <w:lang w:eastAsia="ja-JP"/>
              </w:rPr>
              <w:t>the cause of the successful HO report.</w:t>
            </w:r>
          </w:p>
        </w:tc>
      </w:tr>
      <w:tr w:rsidR="00E26D85" w:rsidRPr="00E26D85" w14:paraId="6343EC3A" w14:textId="77777777" w:rsidTr="00882E92">
        <w:tc>
          <w:tcPr>
            <w:tcW w:w="14175" w:type="dxa"/>
            <w:tcBorders>
              <w:top w:val="single" w:sz="4" w:space="0" w:color="auto"/>
              <w:left w:val="single" w:sz="4" w:space="0" w:color="auto"/>
              <w:bottom w:val="single" w:sz="4" w:space="0" w:color="auto"/>
              <w:right w:val="single" w:sz="4" w:space="0" w:color="auto"/>
            </w:tcBorders>
          </w:tcPr>
          <w:p w14:paraId="4FF197D4"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sourceCellMeas</w:t>
            </w:r>
            <w:proofErr w:type="spellEnd"/>
          </w:p>
          <w:p w14:paraId="025A74EA"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r w:rsidRPr="00E26D85">
              <w:rPr>
                <w:rFonts w:ascii="Arial" w:eastAsia="Times New Roman" w:hAnsi="Arial"/>
                <w:bCs/>
                <w:iCs/>
                <w:sz w:val="18"/>
                <w:lang w:eastAsia="ko-KR"/>
              </w:rPr>
              <w:t xml:space="preserve">This field refers to the last measurement results taken in the source </w:t>
            </w:r>
            <w:proofErr w:type="spellStart"/>
            <w:r w:rsidRPr="00E26D85">
              <w:rPr>
                <w:rFonts w:ascii="Arial" w:eastAsia="Times New Roman" w:hAnsi="Arial"/>
                <w:bCs/>
                <w:iCs/>
                <w:sz w:val="18"/>
                <w:lang w:eastAsia="ko-KR"/>
              </w:rPr>
              <w:t>PCell</w:t>
            </w:r>
            <w:proofErr w:type="spellEnd"/>
            <w:r w:rsidRPr="00E26D85">
              <w:rPr>
                <w:rFonts w:ascii="Arial" w:eastAsia="Times New Roman" w:hAnsi="Arial"/>
                <w:bCs/>
                <w:iCs/>
                <w:sz w:val="18"/>
                <w:lang w:eastAsia="ko-KR"/>
              </w:rPr>
              <w:t xml:space="preserve"> of a handover </w:t>
            </w:r>
            <w:r w:rsidRPr="00E26D85">
              <w:rPr>
                <w:rFonts w:ascii="Arial" w:eastAsia="Times New Roman" w:hAnsi="Arial"/>
                <w:sz w:val="18"/>
                <w:lang w:eastAsia="en-GB"/>
              </w:rPr>
              <w:t xml:space="preserve">in which the successful handover triggers the </w:t>
            </w:r>
            <w:proofErr w:type="spellStart"/>
            <w:r w:rsidRPr="00E26D85">
              <w:rPr>
                <w:rFonts w:ascii="Arial" w:eastAsia="Times New Roman" w:hAnsi="Arial"/>
                <w:i/>
                <w:iCs/>
                <w:sz w:val="18"/>
                <w:lang w:eastAsia="en-GB"/>
              </w:rPr>
              <w:t>SuccessHO</w:t>
            </w:r>
            <w:proofErr w:type="spellEnd"/>
            <w:r w:rsidRPr="00E26D85">
              <w:rPr>
                <w:rFonts w:ascii="Arial" w:eastAsia="Times New Roman" w:hAnsi="Arial"/>
                <w:i/>
                <w:iCs/>
                <w:sz w:val="18"/>
                <w:lang w:eastAsia="en-GB"/>
              </w:rPr>
              <w:t>-Report</w:t>
            </w:r>
            <w:r w:rsidRPr="00E26D85">
              <w:rPr>
                <w:rFonts w:ascii="Arial" w:eastAsia="Times New Roman" w:hAnsi="Arial"/>
                <w:bCs/>
                <w:iCs/>
                <w:sz w:val="18"/>
                <w:lang w:eastAsia="ko-KR"/>
              </w:rPr>
              <w:t>.</w:t>
            </w:r>
          </w:p>
        </w:tc>
      </w:tr>
      <w:tr w:rsidR="00E26D85" w:rsidRPr="00E26D85" w14:paraId="6AAFC874" w14:textId="77777777" w:rsidTr="00882E92">
        <w:tc>
          <w:tcPr>
            <w:tcW w:w="14175" w:type="dxa"/>
            <w:tcBorders>
              <w:top w:val="single" w:sz="4" w:space="0" w:color="auto"/>
              <w:left w:val="single" w:sz="4" w:space="0" w:color="auto"/>
              <w:bottom w:val="single" w:sz="4" w:space="0" w:color="auto"/>
              <w:right w:val="single" w:sz="4" w:space="0" w:color="auto"/>
            </w:tcBorders>
          </w:tcPr>
          <w:p w14:paraId="3FCA6841"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sourcePCellId</w:t>
            </w:r>
            <w:proofErr w:type="spellEnd"/>
          </w:p>
          <w:p w14:paraId="530E67C5"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r w:rsidRPr="00E26D85">
              <w:rPr>
                <w:rFonts w:ascii="Arial" w:eastAsia="Times New Roman" w:hAnsi="Arial"/>
                <w:sz w:val="18"/>
                <w:lang w:eastAsia="en-GB"/>
              </w:rPr>
              <w:t xml:space="preserve">This field is used to indicate the source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of a handover in which the successful handover triggers the </w:t>
            </w:r>
            <w:proofErr w:type="spellStart"/>
            <w:r w:rsidRPr="00E26D85">
              <w:rPr>
                <w:rFonts w:ascii="Arial" w:eastAsia="Times New Roman" w:hAnsi="Arial"/>
                <w:i/>
                <w:iCs/>
                <w:sz w:val="18"/>
                <w:lang w:eastAsia="en-GB"/>
              </w:rPr>
              <w:t>SuccessHO</w:t>
            </w:r>
            <w:proofErr w:type="spellEnd"/>
            <w:r w:rsidRPr="00E26D85">
              <w:rPr>
                <w:rFonts w:ascii="Arial" w:eastAsia="Times New Roman" w:hAnsi="Arial"/>
                <w:i/>
                <w:iCs/>
                <w:sz w:val="18"/>
                <w:lang w:eastAsia="en-GB"/>
              </w:rPr>
              <w:t>-Report</w:t>
            </w:r>
            <w:r w:rsidRPr="00E26D85">
              <w:rPr>
                <w:rFonts w:ascii="Arial" w:eastAsia="Times New Roman" w:hAnsi="Arial"/>
                <w:sz w:val="18"/>
                <w:lang w:eastAsia="en-GB"/>
              </w:rPr>
              <w:t>.</w:t>
            </w:r>
          </w:p>
        </w:tc>
      </w:tr>
      <w:tr w:rsidR="00E26D85" w:rsidRPr="00E26D85" w14:paraId="1FB54A70" w14:textId="77777777" w:rsidTr="00882E92">
        <w:tc>
          <w:tcPr>
            <w:tcW w:w="14175" w:type="dxa"/>
            <w:tcBorders>
              <w:top w:val="single" w:sz="4" w:space="0" w:color="auto"/>
              <w:left w:val="single" w:sz="4" w:space="0" w:color="auto"/>
              <w:bottom w:val="single" w:sz="4" w:space="0" w:color="auto"/>
              <w:right w:val="single" w:sz="4" w:space="0" w:color="auto"/>
            </w:tcBorders>
          </w:tcPr>
          <w:p w14:paraId="74AA0CD0" w14:textId="2503777B"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target</w:t>
            </w:r>
            <w:ins w:id="13" w:author="CATT" w:date="2023-08-02T21:16:00Z">
              <w:r>
                <w:rPr>
                  <w:rFonts w:ascii="Arial" w:eastAsia="Times New Roman" w:hAnsi="Arial"/>
                  <w:b/>
                  <w:i/>
                  <w:sz w:val="18"/>
                  <w:lang w:eastAsia="ja-JP"/>
                </w:rPr>
                <w:t>P</w:t>
              </w:r>
            </w:ins>
            <w:r w:rsidRPr="00E26D85">
              <w:rPr>
                <w:rFonts w:ascii="Arial" w:eastAsia="Times New Roman" w:hAnsi="Arial"/>
                <w:b/>
                <w:i/>
                <w:sz w:val="18"/>
                <w:lang w:eastAsia="ja-JP"/>
              </w:rPr>
              <w:t>CellId</w:t>
            </w:r>
            <w:proofErr w:type="spellEnd"/>
          </w:p>
          <w:p w14:paraId="3ABA7F60"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r w:rsidRPr="00E26D85">
              <w:rPr>
                <w:rFonts w:ascii="Arial" w:eastAsia="Times New Roman" w:hAnsi="Arial"/>
                <w:sz w:val="18"/>
                <w:lang w:eastAsia="en-GB"/>
              </w:rPr>
              <w:t xml:space="preserve">This field is used to indicate the target </w:t>
            </w:r>
            <w:proofErr w:type="spellStart"/>
            <w:r w:rsidRPr="00E26D85">
              <w:rPr>
                <w:rFonts w:ascii="Arial" w:eastAsia="Times New Roman" w:hAnsi="Arial"/>
                <w:sz w:val="18"/>
                <w:lang w:eastAsia="en-GB"/>
              </w:rPr>
              <w:t>PCell</w:t>
            </w:r>
            <w:proofErr w:type="spellEnd"/>
            <w:r w:rsidRPr="00E26D85">
              <w:rPr>
                <w:rFonts w:ascii="Arial" w:eastAsia="Times New Roman" w:hAnsi="Arial"/>
                <w:sz w:val="18"/>
                <w:lang w:eastAsia="en-GB"/>
              </w:rPr>
              <w:t xml:space="preserve"> of a handover in which the successful handover triggers the </w:t>
            </w:r>
            <w:proofErr w:type="spellStart"/>
            <w:r w:rsidRPr="00E26D85">
              <w:rPr>
                <w:rFonts w:ascii="Arial" w:eastAsia="Times New Roman" w:hAnsi="Arial"/>
                <w:i/>
                <w:iCs/>
                <w:sz w:val="18"/>
                <w:lang w:eastAsia="en-GB"/>
              </w:rPr>
              <w:t>SuccessHO</w:t>
            </w:r>
            <w:proofErr w:type="spellEnd"/>
            <w:r w:rsidRPr="00E26D85">
              <w:rPr>
                <w:rFonts w:ascii="Arial" w:eastAsia="Times New Roman" w:hAnsi="Arial"/>
                <w:i/>
                <w:iCs/>
                <w:sz w:val="18"/>
                <w:lang w:eastAsia="en-GB"/>
              </w:rPr>
              <w:t>-Report</w:t>
            </w:r>
            <w:r w:rsidRPr="00E26D85">
              <w:rPr>
                <w:rFonts w:ascii="Arial" w:eastAsia="Times New Roman" w:hAnsi="Arial"/>
                <w:sz w:val="18"/>
                <w:lang w:eastAsia="en-GB"/>
              </w:rPr>
              <w:t>.</w:t>
            </w:r>
          </w:p>
        </w:tc>
      </w:tr>
      <w:tr w:rsidR="00E26D85" w:rsidRPr="00E26D85" w14:paraId="76AB1896" w14:textId="77777777" w:rsidTr="00882E92">
        <w:tc>
          <w:tcPr>
            <w:tcW w:w="14175" w:type="dxa"/>
            <w:tcBorders>
              <w:top w:val="single" w:sz="4" w:space="0" w:color="auto"/>
              <w:left w:val="single" w:sz="4" w:space="0" w:color="auto"/>
              <w:bottom w:val="single" w:sz="4" w:space="0" w:color="auto"/>
              <w:right w:val="single" w:sz="4" w:space="0" w:color="auto"/>
            </w:tcBorders>
          </w:tcPr>
          <w:p w14:paraId="08F565E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targetCellMeas</w:t>
            </w:r>
            <w:proofErr w:type="spellEnd"/>
          </w:p>
          <w:p w14:paraId="4952559C"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r w:rsidRPr="00E26D85">
              <w:rPr>
                <w:rFonts w:ascii="Arial" w:eastAsia="Times New Roman" w:hAnsi="Arial"/>
                <w:bCs/>
                <w:iCs/>
                <w:sz w:val="18"/>
                <w:lang w:eastAsia="ko-KR"/>
              </w:rPr>
              <w:t xml:space="preserve">This field refers to the last measurement results taken in the target </w:t>
            </w:r>
            <w:proofErr w:type="spellStart"/>
            <w:r w:rsidRPr="00E26D85">
              <w:rPr>
                <w:rFonts w:ascii="Arial" w:eastAsia="Times New Roman" w:hAnsi="Arial"/>
                <w:bCs/>
                <w:iCs/>
                <w:sz w:val="18"/>
                <w:lang w:eastAsia="ko-KR"/>
              </w:rPr>
              <w:t>PCell</w:t>
            </w:r>
            <w:proofErr w:type="spellEnd"/>
            <w:r w:rsidRPr="00E26D85">
              <w:rPr>
                <w:rFonts w:ascii="Arial" w:eastAsia="Times New Roman" w:hAnsi="Arial"/>
                <w:bCs/>
                <w:iCs/>
                <w:sz w:val="18"/>
                <w:lang w:eastAsia="ko-KR"/>
              </w:rPr>
              <w:t xml:space="preserve"> of a handover </w:t>
            </w:r>
            <w:r w:rsidRPr="00E26D85">
              <w:rPr>
                <w:rFonts w:ascii="Arial" w:eastAsia="Times New Roman" w:hAnsi="Arial"/>
                <w:sz w:val="18"/>
                <w:lang w:eastAsia="en-GB"/>
              </w:rPr>
              <w:t xml:space="preserve">in which the successful handover triggers the </w:t>
            </w:r>
            <w:proofErr w:type="spellStart"/>
            <w:r w:rsidRPr="00E26D85">
              <w:rPr>
                <w:rFonts w:ascii="Arial" w:eastAsia="Times New Roman" w:hAnsi="Arial"/>
                <w:i/>
                <w:iCs/>
                <w:sz w:val="18"/>
                <w:lang w:eastAsia="en-GB"/>
              </w:rPr>
              <w:t>SuccessHO</w:t>
            </w:r>
            <w:proofErr w:type="spellEnd"/>
            <w:r w:rsidRPr="00E26D85">
              <w:rPr>
                <w:rFonts w:ascii="Arial" w:eastAsia="Times New Roman" w:hAnsi="Arial"/>
                <w:i/>
                <w:iCs/>
                <w:sz w:val="18"/>
                <w:lang w:eastAsia="en-GB"/>
              </w:rPr>
              <w:t>-Report</w:t>
            </w:r>
            <w:r w:rsidRPr="00E26D85">
              <w:rPr>
                <w:rFonts w:ascii="Arial" w:eastAsia="Times New Roman" w:hAnsi="Arial"/>
                <w:bCs/>
                <w:iCs/>
                <w:sz w:val="18"/>
                <w:lang w:eastAsia="ko-KR"/>
              </w:rPr>
              <w:t>.</w:t>
            </w:r>
          </w:p>
        </w:tc>
      </w:tr>
      <w:tr w:rsidR="00E26D85" w:rsidRPr="00E26D85" w14:paraId="255EC520" w14:textId="77777777" w:rsidTr="00882E92">
        <w:tc>
          <w:tcPr>
            <w:tcW w:w="14175" w:type="dxa"/>
            <w:tcBorders>
              <w:top w:val="single" w:sz="4" w:space="0" w:color="auto"/>
              <w:left w:val="single" w:sz="4" w:space="0" w:color="auto"/>
              <w:bottom w:val="single" w:sz="4" w:space="0" w:color="auto"/>
              <w:right w:val="single" w:sz="4" w:space="0" w:color="auto"/>
            </w:tcBorders>
          </w:tcPr>
          <w:p w14:paraId="1CDB274F"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i/>
                <w:iCs/>
                <w:sz w:val="18"/>
                <w:lang w:eastAsia="ja-JP"/>
              </w:rPr>
            </w:pPr>
            <w:proofErr w:type="spellStart"/>
            <w:r w:rsidRPr="00E26D85">
              <w:rPr>
                <w:rFonts w:ascii="Arial" w:eastAsia="Times New Roman" w:hAnsi="Arial"/>
                <w:b/>
                <w:bCs/>
                <w:i/>
                <w:iCs/>
                <w:sz w:val="18"/>
                <w:lang w:eastAsia="sv-SE"/>
              </w:rPr>
              <w:t>timeSinceCHO-Reconfig</w:t>
            </w:r>
            <w:proofErr w:type="spellEnd"/>
          </w:p>
          <w:p w14:paraId="1E7FBC1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Cs/>
                <w:sz w:val="18"/>
                <w:lang w:eastAsia="ko-KR"/>
              </w:rPr>
            </w:pPr>
            <w:r w:rsidRPr="00E26D85">
              <w:rPr>
                <w:rFonts w:ascii="Arial" w:eastAsia="Times New Roman"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E26D85">
              <w:rPr>
                <w:rFonts w:ascii="Arial" w:eastAsia="Times New Roman" w:hAnsi="Arial"/>
                <w:sz w:val="18"/>
                <w:lang w:eastAsia="ja-JP"/>
              </w:rPr>
              <w:t xml:space="preserve"> </w:t>
            </w:r>
            <w:r w:rsidRPr="00E26D85">
              <w:rPr>
                <w:rFonts w:ascii="Arial" w:eastAsia="Times New Roman" w:hAnsi="Arial"/>
                <w:bCs/>
                <w:sz w:val="18"/>
                <w:lang w:eastAsia="sv-SE"/>
              </w:rPr>
              <w:t>Actual value = field value * 100ms</w:t>
            </w:r>
            <w:r w:rsidRPr="00E26D85">
              <w:rPr>
                <w:rFonts w:ascii="Arial" w:eastAsia="Times New Roman" w:hAnsi="Arial"/>
                <w:bCs/>
                <w:sz w:val="18"/>
                <w:lang w:eastAsia="ko-KR"/>
              </w:rPr>
              <w:t xml:space="preserve">. </w:t>
            </w:r>
            <w:r w:rsidRPr="00E26D85">
              <w:rPr>
                <w:rFonts w:ascii="Arial" w:eastAsia="Times New Roman" w:hAnsi="Arial"/>
                <w:bCs/>
                <w:sz w:val="18"/>
                <w:lang w:eastAsia="sv-SE"/>
              </w:rPr>
              <w:t>The maximum value 1023 means 102.3s or longer</w:t>
            </w:r>
            <w:r w:rsidRPr="00E26D85">
              <w:rPr>
                <w:rFonts w:ascii="Arial" w:eastAsia="Times New Roman" w:hAnsi="Arial"/>
                <w:bCs/>
                <w:sz w:val="18"/>
                <w:lang w:eastAsia="ko-KR"/>
              </w:rPr>
              <w:t>.</w:t>
            </w:r>
          </w:p>
        </w:tc>
      </w:tr>
      <w:tr w:rsidR="00E26D85" w:rsidRPr="00E26D85" w14:paraId="3E69B962" w14:textId="77777777" w:rsidTr="00882E92">
        <w:tc>
          <w:tcPr>
            <w:tcW w:w="14175" w:type="dxa"/>
            <w:tcBorders>
              <w:top w:val="single" w:sz="4" w:space="0" w:color="auto"/>
              <w:left w:val="single" w:sz="4" w:space="0" w:color="auto"/>
              <w:bottom w:val="single" w:sz="4" w:space="0" w:color="auto"/>
              <w:right w:val="single" w:sz="4" w:space="0" w:color="auto"/>
            </w:tcBorders>
          </w:tcPr>
          <w:p w14:paraId="3FBD1426"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26D85">
              <w:rPr>
                <w:rFonts w:ascii="Arial" w:eastAsia="Times New Roman" w:hAnsi="Arial"/>
                <w:b/>
                <w:i/>
                <w:sz w:val="18"/>
                <w:lang w:eastAsia="ja-JP"/>
              </w:rPr>
              <w:t>upInterruptionTimeAtHO</w:t>
            </w:r>
            <w:proofErr w:type="spellEnd"/>
          </w:p>
          <w:p w14:paraId="53BAC022" w14:textId="77777777" w:rsidR="00E26D85" w:rsidRPr="00E26D85" w:rsidRDefault="00E26D85" w:rsidP="00E26D85">
            <w:pPr>
              <w:keepNext/>
              <w:keepLines/>
              <w:overflowPunct w:val="0"/>
              <w:autoSpaceDE w:val="0"/>
              <w:autoSpaceDN w:val="0"/>
              <w:adjustRightInd w:val="0"/>
              <w:spacing w:after="0"/>
              <w:textAlignment w:val="baseline"/>
              <w:rPr>
                <w:rFonts w:ascii="Arial" w:eastAsia="Times New Roman" w:hAnsi="Arial"/>
                <w:sz w:val="18"/>
                <w:lang w:eastAsia="ja-JP"/>
              </w:rPr>
            </w:pPr>
            <w:r w:rsidRPr="00E26D85">
              <w:rPr>
                <w:rFonts w:ascii="Arial" w:eastAsia="Times New Roman" w:hAnsi="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26D85">
              <w:rPr>
                <w:rFonts w:ascii="Arial" w:eastAsia="Times New Roman" w:hAnsi="Arial"/>
                <w:sz w:val="18"/>
                <w:lang w:eastAsia="ja-JP"/>
              </w:rPr>
              <w:br/>
            </w:r>
            <w:r w:rsidRPr="00E26D85">
              <w:rPr>
                <w:rFonts w:ascii="Arial" w:eastAsia="Times New Roman" w:hAnsi="Arial"/>
                <w:bCs/>
                <w:iCs/>
                <w:sz w:val="18"/>
                <w:lang w:eastAsia="ko-KR"/>
              </w:rPr>
              <w:t xml:space="preserve">Value in milliseconds. </w:t>
            </w:r>
            <w:r w:rsidRPr="00E26D85">
              <w:rPr>
                <w:rFonts w:ascii="Arial" w:eastAsia="Times New Roman" w:hAnsi="Arial"/>
                <w:sz w:val="18"/>
                <w:lang w:eastAsia="sv-SE"/>
              </w:rPr>
              <w:t>The maximum value 1023 means 1023ms or longer</w:t>
            </w:r>
            <w:r w:rsidRPr="00E26D85">
              <w:rPr>
                <w:rFonts w:ascii="Arial" w:eastAsia="Times New Roman" w:hAnsi="Arial"/>
                <w:bCs/>
                <w:iCs/>
                <w:sz w:val="18"/>
                <w:lang w:eastAsia="ko-KR"/>
              </w:rPr>
              <w:t>.</w:t>
            </w:r>
          </w:p>
        </w:tc>
      </w:tr>
    </w:tbl>
    <w:bookmarkEnd w:id="9"/>
    <w:p w14:paraId="0C5B59DF" w14:textId="6E0D4235"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FF01AB">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6478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3FB6B" w16cex:dateUtc="2023-08-01T1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64787A" w16cid:durableId="2873FB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4F0B5" w14:textId="77777777" w:rsidR="00EE0DD1" w:rsidRDefault="00EE0DD1">
      <w:r>
        <w:separator/>
      </w:r>
    </w:p>
  </w:endnote>
  <w:endnote w:type="continuationSeparator" w:id="0">
    <w:p w14:paraId="5C946415" w14:textId="77777777" w:rsidR="00EE0DD1" w:rsidRDefault="00EE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7BC9A" w14:textId="77777777" w:rsidR="00EE0DD1" w:rsidRDefault="00EE0DD1">
      <w:r>
        <w:separator/>
      </w:r>
    </w:p>
  </w:footnote>
  <w:footnote w:type="continuationSeparator" w:id="0">
    <w:p w14:paraId="7E8433B6" w14:textId="77777777" w:rsidR="00EE0DD1" w:rsidRDefault="00EE0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1698" w:rsidRDefault="000016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9">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8"/>
  </w:num>
  <w:num w:numId="4">
    <w:abstractNumId w:val="0"/>
  </w:num>
  <w:num w:numId="5">
    <w:abstractNumId w:val="18"/>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1"/>
  </w:num>
  <w:num w:numId="22">
    <w:abstractNumId w:val="30"/>
  </w:num>
  <w:num w:numId="23">
    <w:abstractNumId w:val="13"/>
  </w:num>
  <w:num w:numId="24">
    <w:abstractNumId w:val="8"/>
  </w:num>
  <w:num w:numId="25">
    <w:abstractNumId w:val="27"/>
  </w:num>
  <w:num w:numId="26">
    <w:abstractNumId w:val="14"/>
  </w:num>
  <w:num w:numId="27">
    <w:abstractNumId w:val="19"/>
  </w:num>
  <w:num w:numId="28">
    <w:abstractNumId w:val="12"/>
  </w:num>
  <w:num w:numId="29">
    <w:abstractNumId w:val="10"/>
  </w:num>
  <w:num w:numId="30">
    <w:abstractNumId w:val="23"/>
  </w:num>
  <w:num w:numId="31">
    <w:abstractNumId w:val="20"/>
  </w:num>
  <w:num w:numId="32">
    <w:abstractNumId w:val="29"/>
  </w:num>
  <w:num w:numId="33">
    <w:abstractNumId w:val="1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98"/>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6379"/>
    <w:rsid w:val="001665E7"/>
    <w:rsid w:val="00167AF8"/>
    <w:rsid w:val="001717F7"/>
    <w:rsid w:val="00177E77"/>
    <w:rsid w:val="00181D97"/>
    <w:rsid w:val="00191A2D"/>
    <w:rsid w:val="00192C46"/>
    <w:rsid w:val="00193EE8"/>
    <w:rsid w:val="00194F20"/>
    <w:rsid w:val="00195A1B"/>
    <w:rsid w:val="001A08B3"/>
    <w:rsid w:val="001A5FB7"/>
    <w:rsid w:val="001A7B60"/>
    <w:rsid w:val="001B0900"/>
    <w:rsid w:val="001B52F0"/>
    <w:rsid w:val="001B7A65"/>
    <w:rsid w:val="001C0214"/>
    <w:rsid w:val="001C6077"/>
    <w:rsid w:val="001D0637"/>
    <w:rsid w:val="001E41F3"/>
    <w:rsid w:val="001F26D4"/>
    <w:rsid w:val="001F74A5"/>
    <w:rsid w:val="002033E4"/>
    <w:rsid w:val="00212FCF"/>
    <w:rsid w:val="00223F87"/>
    <w:rsid w:val="00233576"/>
    <w:rsid w:val="0023678B"/>
    <w:rsid w:val="00241EC9"/>
    <w:rsid w:val="002444C9"/>
    <w:rsid w:val="00245148"/>
    <w:rsid w:val="00246D44"/>
    <w:rsid w:val="0026004D"/>
    <w:rsid w:val="002640DD"/>
    <w:rsid w:val="00266AAE"/>
    <w:rsid w:val="002706A1"/>
    <w:rsid w:val="00271ADE"/>
    <w:rsid w:val="00275D12"/>
    <w:rsid w:val="00284FEB"/>
    <w:rsid w:val="002860C4"/>
    <w:rsid w:val="00296D81"/>
    <w:rsid w:val="002A0301"/>
    <w:rsid w:val="002A23B4"/>
    <w:rsid w:val="002B1137"/>
    <w:rsid w:val="002B28AB"/>
    <w:rsid w:val="002B5741"/>
    <w:rsid w:val="002C6BF6"/>
    <w:rsid w:val="002D77C2"/>
    <w:rsid w:val="002E3003"/>
    <w:rsid w:val="002E472E"/>
    <w:rsid w:val="002E6D70"/>
    <w:rsid w:val="002E6F50"/>
    <w:rsid w:val="00305409"/>
    <w:rsid w:val="00316E1B"/>
    <w:rsid w:val="00334E8A"/>
    <w:rsid w:val="00335DE7"/>
    <w:rsid w:val="00350594"/>
    <w:rsid w:val="003609EF"/>
    <w:rsid w:val="0036231A"/>
    <w:rsid w:val="00363CBD"/>
    <w:rsid w:val="00374DD4"/>
    <w:rsid w:val="0038055B"/>
    <w:rsid w:val="003854EC"/>
    <w:rsid w:val="003967A5"/>
    <w:rsid w:val="003A298E"/>
    <w:rsid w:val="003A32F2"/>
    <w:rsid w:val="003C4437"/>
    <w:rsid w:val="003C48D1"/>
    <w:rsid w:val="003C7380"/>
    <w:rsid w:val="003D47A0"/>
    <w:rsid w:val="003D6282"/>
    <w:rsid w:val="003E034A"/>
    <w:rsid w:val="003E1A36"/>
    <w:rsid w:val="003E69D9"/>
    <w:rsid w:val="003F1967"/>
    <w:rsid w:val="003F23F5"/>
    <w:rsid w:val="003F36C0"/>
    <w:rsid w:val="00410371"/>
    <w:rsid w:val="004242F1"/>
    <w:rsid w:val="00426F9D"/>
    <w:rsid w:val="004358EE"/>
    <w:rsid w:val="00436AB3"/>
    <w:rsid w:val="00443F4B"/>
    <w:rsid w:val="00443F6F"/>
    <w:rsid w:val="00452992"/>
    <w:rsid w:val="00454D57"/>
    <w:rsid w:val="004705C0"/>
    <w:rsid w:val="004A2B0A"/>
    <w:rsid w:val="004A4328"/>
    <w:rsid w:val="004B1817"/>
    <w:rsid w:val="004B75B7"/>
    <w:rsid w:val="004D3371"/>
    <w:rsid w:val="004D73D8"/>
    <w:rsid w:val="004E5BAF"/>
    <w:rsid w:val="004F0A17"/>
    <w:rsid w:val="004F42BC"/>
    <w:rsid w:val="004F6B33"/>
    <w:rsid w:val="004F7240"/>
    <w:rsid w:val="005104DF"/>
    <w:rsid w:val="00510FA8"/>
    <w:rsid w:val="005141D9"/>
    <w:rsid w:val="0051580D"/>
    <w:rsid w:val="00516EDC"/>
    <w:rsid w:val="00517E47"/>
    <w:rsid w:val="0052246D"/>
    <w:rsid w:val="00527861"/>
    <w:rsid w:val="00532EF0"/>
    <w:rsid w:val="005355D7"/>
    <w:rsid w:val="00545929"/>
    <w:rsid w:val="00546731"/>
    <w:rsid w:val="00547111"/>
    <w:rsid w:val="005522D2"/>
    <w:rsid w:val="0055275D"/>
    <w:rsid w:val="00562570"/>
    <w:rsid w:val="00573B18"/>
    <w:rsid w:val="005771BB"/>
    <w:rsid w:val="00584C75"/>
    <w:rsid w:val="00584CD8"/>
    <w:rsid w:val="00592D74"/>
    <w:rsid w:val="005A4B3D"/>
    <w:rsid w:val="005B2A02"/>
    <w:rsid w:val="005B66C7"/>
    <w:rsid w:val="005C2D94"/>
    <w:rsid w:val="005C655A"/>
    <w:rsid w:val="005D289B"/>
    <w:rsid w:val="005D30F1"/>
    <w:rsid w:val="005D5EAA"/>
    <w:rsid w:val="005D684E"/>
    <w:rsid w:val="005D733C"/>
    <w:rsid w:val="005E2C44"/>
    <w:rsid w:val="005E2C6D"/>
    <w:rsid w:val="005E657E"/>
    <w:rsid w:val="005E67CF"/>
    <w:rsid w:val="005F7C36"/>
    <w:rsid w:val="006005CD"/>
    <w:rsid w:val="00606FB3"/>
    <w:rsid w:val="006110D6"/>
    <w:rsid w:val="006113DF"/>
    <w:rsid w:val="00621188"/>
    <w:rsid w:val="006257ED"/>
    <w:rsid w:val="00630364"/>
    <w:rsid w:val="006356F5"/>
    <w:rsid w:val="00641BB1"/>
    <w:rsid w:val="00646C31"/>
    <w:rsid w:val="00651ABF"/>
    <w:rsid w:val="00653DE4"/>
    <w:rsid w:val="00654292"/>
    <w:rsid w:val="006547F9"/>
    <w:rsid w:val="00654DF6"/>
    <w:rsid w:val="00665C47"/>
    <w:rsid w:val="006710EB"/>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00B2"/>
    <w:rsid w:val="00765600"/>
    <w:rsid w:val="00765B3F"/>
    <w:rsid w:val="00781745"/>
    <w:rsid w:val="007872A6"/>
    <w:rsid w:val="0079177B"/>
    <w:rsid w:val="00792342"/>
    <w:rsid w:val="00794016"/>
    <w:rsid w:val="007977A8"/>
    <w:rsid w:val="007A376B"/>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14D1"/>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45A6"/>
    <w:rsid w:val="008A5E74"/>
    <w:rsid w:val="008A6D54"/>
    <w:rsid w:val="008B4638"/>
    <w:rsid w:val="008B5D46"/>
    <w:rsid w:val="008C1E92"/>
    <w:rsid w:val="008C4ECD"/>
    <w:rsid w:val="008C534F"/>
    <w:rsid w:val="008C7533"/>
    <w:rsid w:val="008D3CCC"/>
    <w:rsid w:val="008D3CD7"/>
    <w:rsid w:val="008D52F6"/>
    <w:rsid w:val="008E1E42"/>
    <w:rsid w:val="008F193D"/>
    <w:rsid w:val="008F24B2"/>
    <w:rsid w:val="008F3789"/>
    <w:rsid w:val="008F686C"/>
    <w:rsid w:val="00906296"/>
    <w:rsid w:val="0090751F"/>
    <w:rsid w:val="009148DE"/>
    <w:rsid w:val="00940D9D"/>
    <w:rsid w:val="00941E30"/>
    <w:rsid w:val="00946AFD"/>
    <w:rsid w:val="00947824"/>
    <w:rsid w:val="00951A87"/>
    <w:rsid w:val="0095617B"/>
    <w:rsid w:val="0095630C"/>
    <w:rsid w:val="00956FEE"/>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229D"/>
    <w:rsid w:val="009D5C53"/>
    <w:rsid w:val="009D7659"/>
    <w:rsid w:val="009E0FD3"/>
    <w:rsid w:val="009E3297"/>
    <w:rsid w:val="009E4E4C"/>
    <w:rsid w:val="009F734F"/>
    <w:rsid w:val="00A01FE7"/>
    <w:rsid w:val="00A0680D"/>
    <w:rsid w:val="00A246B6"/>
    <w:rsid w:val="00A33EB1"/>
    <w:rsid w:val="00A34200"/>
    <w:rsid w:val="00A47748"/>
    <w:rsid w:val="00A47E27"/>
    <w:rsid w:val="00A47E70"/>
    <w:rsid w:val="00A50CF0"/>
    <w:rsid w:val="00A604C3"/>
    <w:rsid w:val="00A6235B"/>
    <w:rsid w:val="00A62FF8"/>
    <w:rsid w:val="00A639CE"/>
    <w:rsid w:val="00A7671C"/>
    <w:rsid w:val="00A76FFA"/>
    <w:rsid w:val="00A778EB"/>
    <w:rsid w:val="00A86243"/>
    <w:rsid w:val="00A90DC7"/>
    <w:rsid w:val="00A9225E"/>
    <w:rsid w:val="00A95987"/>
    <w:rsid w:val="00AA18BE"/>
    <w:rsid w:val="00AA2CBC"/>
    <w:rsid w:val="00AB61CF"/>
    <w:rsid w:val="00AC2D21"/>
    <w:rsid w:val="00AC4369"/>
    <w:rsid w:val="00AC5820"/>
    <w:rsid w:val="00AD1CD8"/>
    <w:rsid w:val="00AD4EDE"/>
    <w:rsid w:val="00AE0A65"/>
    <w:rsid w:val="00AE58D6"/>
    <w:rsid w:val="00AF307F"/>
    <w:rsid w:val="00AF5AC6"/>
    <w:rsid w:val="00B07E77"/>
    <w:rsid w:val="00B10752"/>
    <w:rsid w:val="00B173DE"/>
    <w:rsid w:val="00B241F2"/>
    <w:rsid w:val="00B258BB"/>
    <w:rsid w:val="00B3491F"/>
    <w:rsid w:val="00B53402"/>
    <w:rsid w:val="00B54B46"/>
    <w:rsid w:val="00B607CE"/>
    <w:rsid w:val="00B6267A"/>
    <w:rsid w:val="00B62732"/>
    <w:rsid w:val="00B67B97"/>
    <w:rsid w:val="00B770B0"/>
    <w:rsid w:val="00B83E03"/>
    <w:rsid w:val="00B85757"/>
    <w:rsid w:val="00B968C8"/>
    <w:rsid w:val="00B97E13"/>
    <w:rsid w:val="00BA244F"/>
    <w:rsid w:val="00BA3EC5"/>
    <w:rsid w:val="00BA51D9"/>
    <w:rsid w:val="00BA654D"/>
    <w:rsid w:val="00BB4491"/>
    <w:rsid w:val="00BB5DFC"/>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66C7"/>
    <w:rsid w:val="00C4786E"/>
    <w:rsid w:val="00C65240"/>
    <w:rsid w:val="00C66BA2"/>
    <w:rsid w:val="00C74BFC"/>
    <w:rsid w:val="00C76640"/>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D6C98"/>
    <w:rsid w:val="00CE309C"/>
    <w:rsid w:val="00CF0E24"/>
    <w:rsid w:val="00D03F9A"/>
    <w:rsid w:val="00D06D51"/>
    <w:rsid w:val="00D20004"/>
    <w:rsid w:val="00D24991"/>
    <w:rsid w:val="00D27510"/>
    <w:rsid w:val="00D338E4"/>
    <w:rsid w:val="00D34E8E"/>
    <w:rsid w:val="00D360D6"/>
    <w:rsid w:val="00D367FE"/>
    <w:rsid w:val="00D45250"/>
    <w:rsid w:val="00D45954"/>
    <w:rsid w:val="00D47E72"/>
    <w:rsid w:val="00D50255"/>
    <w:rsid w:val="00D510C2"/>
    <w:rsid w:val="00D647B1"/>
    <w:rsid w:val="00D66520"/>
    <w:rsid w:val="00D707CD"/>
    <w:rsid w:val="00D8246B"/>
    <w:rsid w:val="00D84AE9"/>
    <w:rsid w:val="00D8520E"/>
    <w:rsid w:val="00D91BE9"/>
    <w:rsid w:val="00DB520E"/>
    <w:rsid w:val="00DC5B31"/>
    <w:rsid w:val="00DC6C89"/>
    <w:rsid w:val="00DC7264"/>
    <w:rsid w:val="00DD1A89"/>
    <w:rsid w:val="00DE0958"/>
    <w:rsid w:val="00DE34CF"/>
    <w:rsid w:val="00DF68D3"/>
    <w:rsid w:val="00E07855"/>
    <w:rsid w:val="00E10533"/>
    <w:rsid w:val="00E13F3D"/>
    <w:rsid w:val="00E176AF"/>
    <w:rsid w:val="00E20C3F"/>
    <w:rsid w:val="00E21269"/>
    <w:rsid w:val="00E26D85"/>
    <w:rsid w:val="00E34898"/>
    <w:rsid w:val="00E453E0"/>
    <w:rsid w:val="00E471F7"/>
    <w:rsid w:val="00E60721"/>
    <w:rsid w:val="00E61E3F"/>
    <w:rsid w:val="00E62547"/>
    <w:rsid w:val="00E76742"/>
    <w:rsid w:val="00E8338F"/>
    <w:rsid w:val="00E91810"/>
    <w:rsid w:val="00EA3633"/>
    <w:rsid w:val="00EA4079"/>
    <w:rsid w:val="00EB026A"/>
    <w:rsid w:val="00EB09B7"/>
    <w:rsid w:val="00EC18BF"/>
    <w:rsid w:val="00EC6987"/>
    <w:rsid w:val="00ED2010"/>
    <w:rsid w:val="00EE0DD1"/>
    <w:rsid w:val="00EE7D7C"/>
    <w:rsid w:val="00EF2823"/>
    <w:rsid w:val="00F04CD1"/>
    <w:rsid w:val="00F11DCC"/>
    <w:rsid w:val="00F20DFE"/>
    <w:rsid w:val="00F25D98"/>
    <w:rsid w:val="00F300FB"/>
    <w:rsid w:val="00F400FC"/>
    <w:rsid w:val="00F418BE"/>
    <w:rsid w:val="00F51C25"/>
    <w:rsid w:val="00F5283E"/>
    <w:rsid w:val="00F55A9C"/>
    <w:rsid w:val="00F849FB"/>
    <w:rsid w:val="00F90E55"/>
    <w:rsid w:val="00F91742"/>
    <w:rsid w:val="00F9200D"/>
    <w:rsid w:val="00FB2D3D"/>
    <w:rsid w:val="00FB6386"/>
    <w:rsid w:val="00FD12A3"/>
    <w:rsid w:val="00FD5264"/>
    <w:rsid w:val="00FE14E4"/>
    <w:rsid w:val="00FE2DEB"/>
    <w:rsid w:val="00FF0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uiPriority w:val="99"/>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 w:type="paragraph" w:styleId="34">
    <w:name w:val="Body Text 3"/>
    <w:basedOn w:val="a"/>
    <w:link w:val="3Char0"/>
    <w:rsid w:val="00FF01AB"/>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FF01AB"/>
    <w:rPr>
      <w:rFonts w:ascii="Times New Roman" w:eastAsia="Times New Roman" w:hAnsi="Times New Roman"/>
      <w:sz w:val="16"/>
      <w:szCs w:val="16"/>
      <w:lang w:val="en-GB" w:eastAsia="ja-JP"/>
    </w:rPr>
  </w:style>
  <w:style w:type="character" w:customStyle="1" w:styleId="2Char0">
    <w:name w:val="列表项目符号 2 Char"/>
    <w:link w:val="23"/>
    <w:qFormat/>
    <w:rsid w:val="00FF01AB"/>
    <w:rPr>
      <w:rFonts w:ascii="Times New Roman" w:hAnsi="Times New Roman"/>
      <w:lang w:val="en-GB" w:eastAsia="en-US"/>
    </w:rPr>
  </w:style>
  <w:style w:type="numbering" w:customStyle="1" w:styleId="43">
    <w:name w:val="无列表4"/>
    <w:next w:val="a2"/>
    <w:uiPriority w:val="99"/>
    <w:semiHidden/>
    <w:unhideWhenUsed/>
    <w:rsid w:val="00E26D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uiPriority w:val="99"/>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 w:type="paragraph" w:styleId="34">
    <w:name w:val="Body Text 3"/>
    <w:basedOn w:val="a"/>
    <w:link w:val="3Char0"/>
    <w:rsid w:val="00FF01AB"/>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FF01AB"/>
    <w:rPr>
      <w:rFonts w:ascii="Times New Roman" w:eastAsia="Times New Roman" w:hAnsi="Times New Roman"/>
      <w:sz w:val="16"/>
      <w:szCs w:val="16"/>
      <w:lang w:val="en-GB" w:eastAsia="ja-JP"/>
    </w:rPr>
  </w:style>
  <w:style w:type="character" w:customStyle="1" w:styleId="2Char0">
    <w:name w:val="列表项目符号 2 Char"/>
    <w:link w:val="23"/>
    <w:qFormat/>
    <w:rsid w:val="00FF01AB"/>
    <w:rPr>
      <w:rFonts w:ascii="Times New Roman" w:hAnsi="Times New Roman"/>
      <w:lang w:val="en-GB" w:eastAsia="en-US"/>
    </w:rPr>
  </w:style>
  <w:style w:type="numbering" w:customStyle="1" w:styleId="43">
    <w:name w:val="无列表4"/>
    <w:next w:val="a2"/>
    <w:uiPriority w:val="99"/>
    <w:semiHidden/>
    <w:unhideWhenUsed/>
    <w:rsid w:val="00E26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DD9CD-E573-4BA9-8F08-371D0997F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20</Pages>
  <Words>8059</Words>
  <Characters>45942</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53894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11</cp:revision>
  <cp:lastPrinted>1900-12-31T16:00:00Z</cp:lastPrinted>
  <dcterms:created xsi:type="dcterms:W3CDTF">2023-08-01T13:45:00Z</dcterms:created>
  <dcterms:modified xsi:type="dcterms:W3CDTF">2023-08-11T07:50:00Z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